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21" w:rsidRPr="00105321" w:rsidRDefault="00105321" w:rsidP="00105321">
      <w:pPr>
        <w:keepNext/>
        <w:keepLines/>
        <w:widowControl w:val="0"/>
        <w:numPr>
          <w:ilvl w:val="2"/>
          <w:numId w:val="0"/>
        </w:numPr>
        <w:tabs>
          <w:tab w:val="num" w:pos="0"/>
        </w:tabs>
        <w:suppressAutoHyphens/>
        <w:spacing w:before="40" w:after="0" w:line="240" w:lineRule="auto"/>
        <w:ind w:left="720" w:hanging="720"/>
        <w:jc w:val="both"/>
        <w:outlineLvl w:val="2"/>
        <w:rPr>
          <w:rFonts w:ascii="Times New Roman" w:eastAsia="Times New Roman" w:hAnsi="Times New Roman" w:cs="Times New Roman"/>
          <w:b/>
          <w:sz w:val="28"/>
          <w:szCs w:val="24"/>
          <w:lang w:eastAsia="ar-SA"/>
        </w:rPr>
      </w:pPr>
      <w:r w:rsidRPr="00105321">
        <w:rPr>
          <w:rFonts w:ascii="Times New Roman" w:eastAsia="Times New Roman" w:hAnsi="Times New Roman" w:cs="Times New Roman"/>
          <w:b/>
          <w:sz w:val="28"/>
          <w:szCs w:val="24"/>
          <w:lang w:eastAsia="ar-SA"/>
        </w:rPr>
        <w:t>Краткая презентация программы</w:t>
      </w:r>
    </w:p>
    <w:p w:rsidR="00105321" w:rsidRPr="00105321" w:rsidRDefault="00105321" w:rsidP="00105321">
      <w:pPr>
        <w:suppressAutoHyphens/>
        <w:spacing w:after="0" w:line="240" w:lineRule="auto"/>
        <w:ind w:firstLine="567"/>
        <w:jc w:val="both"/>
        <w:rPr>
          <w:rFonts w:ascii="Times New Roman" w:eastAsia="Times New Roman" w:hAnsi="Times New Roman" w:cs="Times New Roman"/>
          <w:b/>
          <w:sz w:val="28"/>
          <w:szCs w:val="28"/>
          <w:lang w:eastAsia="ar-SA"/>
        </w:rPr>
      </w:pPr>
    </w:p>
    <w:p w:rsidR="00105321" w:rsidRPr="00105321" w:rsidRDefault="00105321" w:rsidP="00105321">
      <w:pPr>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bCs/>
          <w:sz w:val="28"/>
          <w:szCs w:val="28"/>
          <w:lang w:eastAsia="ar-SA"/>
        </w:rPr>
        <w:t>Адаптированная образовательная программа дошкольного образования для обучающихся с тяжелыми нарушениями речи (далее – ТНР) МДОУ «Детский сад №16 с. Веселая Лопань Белгородского района Белгородской области» (далее –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105321" w:rsidRPr="00105321" w:rsidRDefault="00105321" w:rsidP="00105321">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105321">
        <w:rPr>
          <w:rFonts w:ascii="Times New Roman" w:eastAsia="Times New Roman" w:hAnsi="Times New Roman" w:cs="Times New Roman"/>
          <w:sz w:val="28"/>
          <w:szCs w:val="28"/>
          <w:lang w:eastAsia="ar-SA"/>
        </w:rPr>
        <w:t xml:space="preserve">Обязательная часть Программы соответствует ФАОП ДО, ее объем составляет не менее 60% от ее общего объема. </w:t>
      </w:r>
    </w:p>
    <w:p w:rsidR="00105321" w:rsidRPr="00105321" w:rsidRDefault="00105321" w:rsidP="00105321">
      <w:pPr>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Часть, формируемая участниками образовательных отношений, составляет не более 40% и ориентирована:</w:t>
      </w:r>
    </w:p>
    <w:p w:rsidR="00105321" w:rsidRPr="00105321" w:rsidRDefault="00105321" w:rsidP="00105321">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105321">
        <w:rPr>
          <w:rFonts w:ascii="Times New Roman CYR" w:eastAsia="Times New Roman" w:hAnsi="Times New Roman CYR" w:cs="Times New Roman CYR"/>
          <w:sz w:val="28"/>
          <w:szCs w:val="28"/>
          <w:lang w:eastAsia="ar-SA"/>
        </w:rPr>
        <w:t xml:space="preserve">- </w:t>
      </w:r>
      <w:r w:rsidRPr="00105321">
        <w:rPr>
          <w:rFonts w:ascii="Times New Roman" w:eastAsia="Times New Roman" w:hAnsi="Times New Roman" w:cs="Times New Roman"/>
          <w:sz w:val="28"/>
          <w:szCs w:val="28"/>
          <w:lang w:eastAsia="ar-SA"/>
        </w:rPr>
        <w:t>на удовлетворение особых образовательных потребностей, обучающихся с нарушением ТНР;</w:t>
      </w:r>
    </w:p>
    <w:p w:rsidR="00105321" w:rsidRPr="00105321" w:rsidRDefault="00105321" w:rsidP="00105321">
      <w:pPr>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на специфику (национальных, социокультурных и иных условий, в т.ч. региональных, в которых осуществляется образовательная деятельность);</w:t>
      </w:r>
    </w:p>
    <w:p w:rsidR="00105321" w:rsidRPr="00105321" w:rsidRDefault="00105321" w:rsidP="00105321">
      <w:pPr>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 на сложившиеся традиции ДОО; </w:t>
      </w:r>
    </w:p>
    <w:p w:rsidR="00105321" w:rsidRPr="00105321" w:rsidRDefault="00105321" w:rsidP="00105321">
      <w:pPr>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105321" w:rsidRPr="00105321" w:rsidRDefault="00105321" w:rsidP="00105321">
      <w:pPr>
        <w:widowControl w:val="0"/>
        <w:suppressAutoHyphens/>
        <w:spacing w:after="0" w:line="240" w:lineRule="auto"/>
        <w:ind w:firstLine="567"/>
        <w:jc w:val="both"/>
        <w:rPr>
          <w:rFonts w:ascii="Times New Roman CYR" w:eastAsia="Times New Roman" w:hAnsi="Times New Roman CYR" w:cs="Times New Roman CYR"/>
          <w:sz w:val="28"/>
          <w:szCs w:val="28"/>
          <w:lang w:eastAsia="ar-SA"/>
        </w:rPr>
      </w:pPr>
      <w:r w:rsidRPr="00105321">
        <w:rPr>
          <w:rFonts w:ascii="Times New Roman CYR" w:eastAsia="Times New Roman" w:hAnsi="Times New Roman CYR" w:cs="Times New Roman CYR"/>
          <w:sz w:val="28"/>
          <w:szCs w:val="28"/>
          <w:lang w:eastAsia="ar-SA"/>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105321">
        <w:rPr>
          <w:rFonts w:ascii="Times New Roman" w:eastAsia="Times New Roman" w:hAnsi="Times New Roman" w:cs="Times New Roman"/>
          <w:sz w:val="28"/>
          <w:szCs w:val="28"/>
          <w:lang w:eastAsia="ar-SA"/>
        </w:rPr>
        <w:t>специфических принципов и подходов к формированию АОП ДО для обучающихся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105321">
        <w:rPr>
          <w:rFonts w:ascii="Times New Roman CYR" w:eastAsia="Times New Roman" w:hAnsi="Times New Roman CYR" w:cs="Times New Roman CYR"/>
          <w:sz w:val="28"/>
          <w:szCs w:val="28"/>
          <w:lang w:eastAsia="ar-SA"/>
        </w:rPr>
        <w:t>Программа является основой для преемственности уровней дошкольного и начального общего образования.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b/>
          <w:i/>
          <w:sz w:val="28"/>
          <w:szCs w:val="28"/>
          <w:lang w:eastAsia="ar-SA"/>
        </w:rPr>
        <w:t>Цель Программы</w:t>
      </w:r>
      <w:r w:rsidRPr="00105321">
        <w:rPr>
          <w:rFonts w:ascii="Times New Roman" w:eastAsia="Times New Roman" w:hAnsi="Times New Roman" w:cs="Times New Roman"/>
          <w:b/>
          <w:sz w:val="28"/>
          <w:szCs w:val="28"/>
          <w:lang w:eastAsia="ar-SA"/>
        </w:rPr>
        <w:t>:</w:t>
      </w:r>
      <w:r w:rsidRPr="00105321">
        <w:rPr>
          <w:rFonts w:ascii="Times New Roman" w:eastAsia="Times New Roman" w:hAnsi="Times New Roman" w:cs="Times New Roman"/>
          <w:sz w:val="28"/>
          <w:szCs w:val="28"/>
          <w:lang w:eastAsia="ar-SA"/>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105321">
        <w:rPr>
          <w:rFonts w:ascii="Times New Roman" w:eastAsia="Times New Roman" w:hAnsi="Times New Roman" w:cs="Times New Roman"/>
          <w:sz w:val="28"/>
          <w:szCs w:val="28"/>
          <w:lang w:eastAsia="ar-SA"/>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b/>
          <w:i/>
          <w:sz w:val="28"/>
          <w:szCs w:val="28"/>
          <w:lang w:eastAsia="ar-SA"/>
        </w:rPr>
        <w:t>Задачи Программы: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реализация содержания АОП ДО для обучающихся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коррекция недостатков психофизического развития обучающихся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sz w:val="28"/>
          <w:szCs w:val="28"/>
          <w:lang w:eastAsia="ar-SA"/>
        </w:rPr>
        <w:t>- охрана и укрепление физического и психического здоровья обучающихся с ТНР, в т.ч. их эмоционального благополучия;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b/>
          <w:sz w:val="28"/>
          <w:szCs w:val="28"/>
          <w:lang w:eastAsia="ar-SA"/>
        </w:rPr>
        <w:lastRenderedPageBreak/>
        <w:t xml:space="preserve">- </w:t>
      </w:r>
      <w:r w:rsidRPr="00105321">
        <w:rPr>
          <w:rFonts w:ascii="Times New Roman" w:eastAsia="Times New Roman" w:hAnsi="Times New Roman" w:cs="Times New Roman"/>
          <w:sz w:val="28"/>
          <w:szCs w:val="28"/>
          <w:lang w:eastAsia="ar-SA"/>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sz w:val="28"/>
          <w:szCs w:val="28"/>
          <w:lang w:eastAsia="ar-SA"/>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b/>
          <w:sz w:val="28"/>
          <w:szCs w:val="28"/>
          <w:lang w:eastAsia="ar-SA"/>
        </w:rPr>
        <w:t xml:space="preserve">- </w:t>
      </w:r>
      <w:r w:rsidRPr="00105321">
        <w:rPr>
          <w:rFonts w:ascii="Times New Roman" w:eastAsia="Times New Roman" w:hAnsi="Times New Roman" w:cs="Times New Roman"/>
          <w:sz w:val="28"/>
          <w:szCs w:val="28"/>
          <w:lang w:eastAsia="ar-SA"/>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b/>
          <w:sz w:val="28"/>
          <w:szCs w:val="28"/>
          <w:lang w:eastAsia="ar-SA"/>
        </w:rPr>
        <w:t xml:space="preserve">- </w:t>
      </w:r>
      <w:r w:rsidRPr="00105321">
        <w:rPr>
          <w:rFonts w:ascii="Times New Roman" w:eastAsia="Times New Roman" w:hAnsi="Times New Roman" w:cs="Times New Roman"/>
          <w:sz w:val="28"/>
          <w:szCs w:val="28"/>
          <w:lang w:eastAsia="ar-SA"/>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b/>
          <w:sz w:val="28"/>
          <w:szCs w:val="28"/>
          <w:lang w:eastAsia="ar-SA"/>
        </w:rPr>
        <w:t xml:space="preserve">- </w:t>
      </w:r>
      <w:r w:rsidRPr="00105321">
        <w:rPr>
          <w:rFonts w:ascii="Times New Roman" w:eastAsia="Times New Roman" w:hAnsi="Times New Roman" w:cs="Times New Roman"/>
          <w:sz w:val="28"/>
          <w:szCs w:val="28"/>
          <w:lang w:eastAsia="ar-SA"/>
        </w:rPr>
        <w:t>формирование социокультурной среды, соответствующей психофизическим и индивидуальным особенностям развития обучающихся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b/>
          <w:sz w:val="28"/>
          <w:szCs w:val="28"/>
          <w:lang w:eastAsia="ar-SA"/>
        </w:rPr>
        <w:t xml:space="preserve">- </w:t>
      </w:r>
      <w:r w:rsidRPr="00105321">
        <w:rPr>
          <w:rFonts w:ascii="Times New Roman" w:eastAsia="Times New Roman" w:hAnsi="Times New Roman" w:cs="Times New Roman"/>
          <w:sz w:val="28"/>
          <w:szCs w:val="28"/>
          <w:lang w:eastAsia="ar-SA"/>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b/>
          <w:sz w:val="28"/>
          <w:szCs w:val="28"/>
          <w:lang w:eastAsia="ar-SA"/>
        </w:rPr>
        <w:t xml:space="preserve">- </w:t>
      </w:r>
      <w:r w:rsidRPr="00105321">
        <w:rPr>
          <w:rFonts w:ascii="Times New Roman" w:eastAsia="Times New Roman" w:hAnsi="Times New Roman" w:cs="Times New Roman"/>
          <w:sz w:val="28"/>
          <w:szCs w:val="28"/>
          <w:lang w:eastAsia="ar-SA"/>
        </w:rPr>
        <w:t>обеспечение преемственности целей, задач и содержания дошкольного и начального общего образования.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rsidR="00BD33B3" w:rsidRPr="00105321" w:rsidRDefault="00105321" w:rsidP="00105321">
      <w:pPr>
        <w:keepNext/>
        <w:keepLines/>
        <w:widowControl w:val="0"/>
        <w:numPr>
          <w:ilvl w:val="2"/>
          <w:numId w:val="1"/>
        </w:numPr>
        <w:suppressAutoHyphens/>
        <w:spacing w:before="40" w:after="0" w:line="240" w:lineRule="auto"/>
        <w:jc w:val="both"/>
        <w:outlineLvl w:val="2"/>
        <w:rPr>
          <w:rFonts w:ascii="Times New Roman" w:eastAsia="Times New Roman" w:hAnsi="Times New Roman" w:cs="Times New Roman"/>
          <w:b/>
          <w:i/>
          <w:sz w:val="28"/>
          <w:szCs w:val="24"/>
          <w:lang w:eastAsia="ar-SA"/>
        </w:rPr>
      </w:pPr>
      <w:bookmarkStart w:id="0" w:name="_Toc144469815"/>
      <w:bookmarkStart w:id="1" w:name="_Toc144470738"/>
      <w:r w:rsidRPr="00105321">
        <w:rPr>
          <w:rFonts w:ascii="Times New Roman" w:eastAsia="Times New Roman" w:hAnsi="Times New Roman" w:cs="Times New Roman"/>
          <w:b/>
          <w:sz w:val="28"/>
          <w:szCs w:val="24"/>
          <w:lang w:eastAsia="ar-SA"/>
        </w:rPr>
        <w:t>Принципы и подходы к формированию Программы</w:t>
      </w:r>
      <w:bookmarkEnd w:id="0"/>
      <w:bookmarkEnd w:id="1"/>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b/>
          <w:i/>
          <w:sz w:val="28"/>
          <w:szCs w:val="28"/>
          <w:lang w:eastAsia="ar-SA"/>
        </w:rPr>
        <w:t>В соответствии с ФГОС ДО Программа построена на следующих принципах:</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 Поддержка разнообразия детства.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 Сохранение уникальности и самоценности детства как важного этапа в общем развитии человека.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 Позитивная социализация ребенка.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6. Сотрудничество ДОО с семьей.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i/>
          <w:sz w:val="28"/>
          <w:szCs w:val="28"/>
          <w:lang w:eastAsia="ar-SA"/>
        </w:rPr>
      </w:pPr>
      <w:r w:rsidRPr="00105321">
        <w:rPr>
          <w:rFonts w:ascii="Times New Roman" w:eastAsia="Times New Roman" w:hAnsi="Times New Roman" w:cs="Times New Roman"/>
          <w:sz w:val="28"/>
          <w:szCs w:val="28"/>
          <w:lang w:eastAsia="ar-SA"/>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105321" w:rsidRPr="00105321" w:rsidRDefault="00105321" w:rsidP="00105321">
      <w:pPr>
        <w:suppressAutoHyphens/>
        <w:spacing w:after="0" w:line="240" w:lineRule="auto"/>
        <w:rPr>
          <w:rFonts w:ascii="Times New Roman" w:eastAsia="Times New Roman" w:hAnsi="Times New Roman" w:cs="Times New Roman"/>
          <w:b/>
          <w:i/>
          <w:sz w:val="28"/>
          <w:szCs w:val="28"/>
          <w:lang w:eastAsia="ar-SA"/>
        </w:rPr>
      </w:pP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b/>
          <w:i/>
          <w:sz w:val="28"/>
          <w:szCs w:val="28"/>
          <w:lang w:eastAsia="ar-SA"/>
        </w:rPr>
        <w:lastRenderedPageBreak/>
        <w:t>Специфические принципы и подходы к формированию АОП ДО для обучающихся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1. </w:t>
      </w:r>
      <w:r w:rsidRPr="00105321">
        <w:rPr>
          <w:rFonts w:ascii="Times New Roman" w:eastAsia="Times New Roman" w:hAnsi="Times New Roman" w:cs="Times New Roman"/>
          <w:i/>
          <w:sz w:val="28"/>
          <w:szCs w:val="28"/>
          <w:lang w:eastAsia="ar-SA"/>
        </w:rPr>
        <w:t>Сетевое взаимодействие</w:t>
      </w:r>
      <w:r w:rsidRPr="00105321">
        <w:rPr>
          <w:rFonts w:ascii="Times New Roman" w:eastAsia="Times New Roman" w:hAnsi="Times New Roman" w:cs="Times New Roman"/>
          <w:sz w:val="28"/>
          <w:szCs w:val="28"/>
          <w:lang w:eastAsia="ar-SA"/>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2. </w:t>
      </w:r>
      <w:r w:rsidRPr="00105321">
        <w:rPr>
          <w:rFonts w:ascii="Times New Roman" w:eastAsia="Times New Roman" w:hAnsi="Times New Roman" w:cs="Times New Roman"/>
          <w:i/>
          <w:sz w:val="28"/>
          <w:szCs w:val="28"/>
          <w:lang w:eastAsia="ar-SA"/>
        </w:rPr>
        <w:t>Индивидуализация образовательных программ</w:t>
      </w:r>
      <w:r w:rsidRPr="00105321">
        <w:rPr>
          <w:rFonts w:ascii="Times New Roman" w:eastAsia="Times New Roman" w:hAnsi="Times New Roman" w:cs="Times New Roman"/>
          <w:sz w:val="28"/>
          <w:szCs w:val="28"/>
          <w:lang w:eastAsia="ar-SA"/>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3. </w:t>
      </w:r>
      <w:r w:rsidRPr="00105321">
        <w:rPr>
          <w:rFonts w:ascii="Times New Roman" w:eastAsia="Times New Roman" w:hAnsi="Times New Roman" w:cs="Times New Roman"/>
          <w:i/>
          <w:sz w:val="28"/>
          <w:szCs w:val="28"/>
          <w:lang w:eastAsia="ar-SA"/>
        </w:rPr>
        <w:t>Развивающее вариативное образование</w:t>
      </w:r>
      <w:r w:rsidRPr="00105321">
        <w:rPr>
          <w:rFonts w:ascii="Times New Roman" w:eastAsia="Times New Roman" w:hAnsi="Times New Roman" w:cs="Times New Roman"/>
          <w:sz w:val="28"/>
          <w:szCs w:val="28"/>
          <w:lang w:eastAsia="ar-SA"/>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4. </w:t>
      </w:r>
      <w:r w:rsidRPr="00105321">
        <w:rPr>
          <w:rFonts w:ascii="Times New Roman" w:eastAsia="Times New Roman" w:hAnsi="Times New Roman" w:cs="Times New Roman"/>
          <w:i/>
          <w:sz w:val="28"/>
          <w:szCs w:val="28"/>
          <w:lang w:eastAsia="ar-SA"/>
        </w:rPr>
        <w:t>Полнота содержания и интеграция отдельных образовательных областей</w:t>
      </w:r>
      <w:r w:rsidRPr="00105321">
        <w:rPr>
          <w:rFonts w:ascii="Times New Roman" w:eastAsia="Times New Roman" w:hAnsi="Times New Roman" w:cs="Times New Roman"/>
          <w:sz w:val="28"/>
          <w:szCs w:val="28"/>
          <w:lang w:eastAsia="ar-SA"/>
        </w:rPr>
        <w:t>: в соответствии с ФГОС ДО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105321" w:rsidRPr="00105321" w:rsidRDefault="00105321" w:rsidP="00105321">
      <w:pPr>
        <w:widowControl w:val="0"/>
        <w:suppressAutoHyphens/>
        <w:spacing w:after="0" w:line="240" w:lineRule="auto"/>
        <w:ind w:firstLine="567"/>
        <w:jc w:val="both"/>
        <w:rPr>
          <w:rFonts w:ascii="Times New Roman CYR" w:eastAsia="Times New Roman" w:hAnsi="Times New Roman CYR" w:cs="Times New Roman CYR"/>
          <w:b/>
          <w:sz w:val="28"/>
          <w:szCs w:val="28"/>
          <w:lang w:eastAsia="ar-SA"/>
        </w:rPr>
      </w:pPr>
      <w:r w:rsidRPr="00105321">
        <w:rPr>
          <w:rFonts w:ascii="Times New Roman" w:eastAsia="Times New Roman" w:hAnsi="Times New Roman" w:cs="Times New Roman"/>
          <w:sz w:val="28"/>
          <w:szCs w:val="28"/>
          <w:lang w:eastAsia="ar-SA"/>
        </w:rPr>
        <w:t xml:space="preserve">5. </w:t>
      </w:r>
      <w:r w:rsidRPr="00105321">
        <w:rPr>
          <w:rFonts w:ascii="Times New Roman" w:eastAsia="Times New Roman" w:hAnsi="Times New Roman" w:cs="Times New Roman"/>
          <w:i/>
          <w:sz w:val="28"/>
          <w:szCs w:val="28"/>
          <w:lang w:eastAsia="ar-SA"/>
        </w:rPr>
        <w:t>Инвариантность ценностей и целей при вариативности средств реализации и достижения целей Программы</w:t>
      </w:r>
      <w:r w:rsidRPr="00105321">
        <w:rPr>
          <w:rFonts w:ascii="Times New Roman" w:eastAsia="Times New Roman" w:hAnsi="Times New Roman" w:cs="Times New Roman"/>
          <w:sz w:val="28"/>
          <w:szCs w:val="28"/>
          <w:lang w:eastAsia="ar-SA"/>
        </w:rPr>
        <w:t xml:space="preserve">: </w:t>
      </w:r>
      <w:r w:rsidRPr="00105321">
        <w:rPr>
          <w:rFonts w:ascii="Times New Roman" w:eastAsia="Times New Roman" w:hAnsi="Times New Roman" w:cs="Times New Roman"/>
          <w:color w:val="00000A"/>
          <w:sz w:val="28"/>
          <w:szCs w:val="28"/>
          <w:lang w:eastAsia="ar-SA"/>
        </w:rPr>
        <w:t>ФГОС ДО</w:t>
      </w:r>
      <w:r w:rsidRPr="00105321">
        <w:rPr>
          <w:rFonts w:ascii="Times New Roman" w:eastAsia="Times New Roman" w:hAnsi="Times New Roman" w:cs="Times New Roman"/>
          <w:sz w:val="28"/>
          <w:szCs w:val="28"/>
          <w:lang w:eastAsia="ar-SA"/>
        </w:rPr>
        <w:t xml:space="preserve">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05321" w:rsidRPr="00105321" w:rsidRDefault="00105321" w:rsidP="00105321">
      <w:pPr>
        <w:suppressAutoHyphens/>
        <w:spacing w:after="0" w:line="240" w:lineRule="auto"/>
        <w:ind w:firstLine="567"/>
        <w:jc w:val="both"/>
        <w:rPr>
          <w:rFonts w:ascii="Times New Roman" w:eastAsia="Times New Roman" w:hAnsi="Times New Roman" w:cs="Times New Roman"/>
          <w:b/>
          <w:sz w:val="28"/>
          <w:szCs w:val="28"/>
          <w:lang w:eastAsia="ar-SA"/>
        </w:rPr>
      </w:pPr>
    </w:p>
    <w:p w:rsidR="00105321" w:rsidRPr="00105321" w:rsidRDefault="00105321" w:rsidP="00105321">
      <w:pPr>
        <w:suppressAutoHyphens/>
        <w:spacing w:after="0" w:line="240" w:lineRule="auto"/>
        <w:rPr>
          <w:rFonts w:ascii="Times New Roman" w:eastAsia="Times New Roman" w:hAnsi="Times New Roman" w:cs="Times New Roman"/>
          <w:b/>
          <w:sz w:val="28"/>
          <w:szCs w:val="28"/>
          <w:lang w:eastAsia="ar-SA"/>
        </w:rPr>
      </w:pPr>
    </w:p>
    <w:p w:rsidR="00105321" w:rsidRPr="00105321" w:rsidRDefault="00105321" w:rsidP="00105321">
      <w:pPr>
        <w:suppressAutoHyphens/>
        <w:spacing w:after="0" w:line="240" w:lineRule="auto"/>
        <w:ind w:firstLine="567"/>
        <w:jc w:val="both"/>
        <w:rPr>
          <w:rFonts w:ascii="Times New Roman" w:eastAsia="Times New Roman" w:hAnsi="Times New Roman" w:cs="Times New Roman"/>
          <w:bCs/>
          <w:sz w:val="28"/>
          <w:szCs w:val="28"/>
          <w:lang w:eastAsia="ar-SA"/>
        </w:rPr>
      </w:pPr>
      <w:r w:rsidRPr="00105321">
        <w:rPr>
          <w:rFonts w:ascii="Times New Roman" w:eastAsia="Times New Roman" w:hAnsi="Times New Roman" w:cs="Times New Roman"/>
          <w:bCs/>
          <w:sz w:val="28"/>
          <w:szCs w:val="28"/>
          <w:lang w:eastAsia="ar-SA"/>
        </w:rPr>
        <w:t xml:space="preserve">При разработке Программы учитывались следующие значимые характеристики: географическое месторасположение; социокультурная среда; </w:t>
      </w:r>
      <w:r w:rsidRPr="00105321">
        <w:rPr>
          <w:rFonts w:ascii="Times New Roman" w:eastAsia="Times New Roman" w:hAnsi="Times New Roman" w:cs="Times New Roman"/>
          <w:bCs/>
          <w:sz w:val="28"/>
          <w:szCs w:val="28"/>
          <w:lang w:eastAsia="ar-SA"/>
        </w:rPr>
        <w:lastRenderedPageBreak/>
        <w:t xml:space="preserve">контингент воспитанников; </w:t>
      </w:r>
      <w:r w:rsidRPr="00105321">
        <w:rPr>
          <w:rFonts w:ascii="Times New Roman" w:eastAsia="Times New Roman" w:hAnsi="Times New Roman" w:cs="Times New Roman"/>
          <w:sz w:val="28"/>
          <w:szCs w:val="28"/>
          <w:lang w:eastAsia="ar-SA"/>
        </w:rPr>
        <w:t>характеристики особенностей развития детей раннего и дошкольного возраста с ТНР.</w:t>
      </w:r>
    </w:p>
    <w:p w:rsidR="00BD33B3" w:rsidRPr="00105321" w:rsidRDefault="00105321" w:rsidP="00105321">
      <w:pPr>
        <w:keepNext/>
        <w:keepLines/>
        <w:widowControl w:val="0"/>
        <w:numPr>
          <w:ilvl w:val="2"/>
          <w:numId w:val="1"/>
        </w:numPr>
        <w:suppressAutoHyphens/>
        <w:spacing w:before="40" w:after="0" w:line="240" w:lineRule="auto"/>
        <w:jc w:val="both"/>
        <w:outlineLvl w:val="2"/>
        <w:rPr>
          <w:rFonts w:ascii="Times New Roman" w:eastAsia="Times New Roman" w:hAnsi="Times New Roman" w:cs="Times New Roman"/>
          <w:b/>
          <w:i/>
          <w:sz w:val="28"/>
          <w:szCs w:val="24"/>
          <w:lang w:eastAsia="ar-SA"/>
        </w:rPr>
      </w:pPr>
      <w:bookmarkStart w:id="2" w:name="_Toc144469816"/>
      <w:bookmarkStart w:id="3" w:name="_Toc144470739"/>
      <w:r w:rsidRPr="00105321">
        <w:rPr>
          <w:rFonts w:ascii="Times New Roman" w:eastAsia="Times New Roman" w:hAnsi="Times New Roman" w:cs="Times New Roman"/>
          <w:b/>
          <w:sz w:val="28"/>
          <w:szCs w:val="24"/>
          <w:lang w:eastAsia="ar-SA"/>
        </w:rPr>
        <w:t>Географическое месторасположение</w:t>
      </w:r>
      <w:bookmarkEnd w:id="2"/>
      <w:bookmarkEnd w:id="3"/>
    </w:p>
    <w:p w:rsidR="00105321" w:rsidRPr="00105321" w:rsidRDefault="00105321" w:rsidP="00105321">
      <w:pPr>
        <w:spacing w:after="0" w:line="240" w:lineRule="auto"/>
        <w:ind w:firstLine="708"/>
        <w:jc w:val="both"/>
        <w:rPr>
          <w:rFonts w:ascii="Times New Roman" w:eastAsia="Times New Roman" w:hAnsi="Times New Roman" w:cs="Times New Roman"/>
          <w:color w:val="FF0000"/>
          <w:sz w:val="28"/>
          <w:szCs w:val="28"/>
        </w:rPr>
      </w:pPr>
      <w:r w:rsidRPr="00105321">
        <w:rPr>
          <w:rFonts w:ascii="Times New Roman" w:eastAsia="Times New Roman" w:hAnsi="Times New Roman" w:cs="Times New Roman"/>
          <w:sz w:val="28"/>
          <w:szCs w:val="28"/>
        </w:rPr>
        <w:t>МДОУ «Детский сад №16 с. Веселая Лопань Белгородского района Белгородской области» находится в зданиях по адресу с. Веселая Лопань ул. Октябрьская д.9 (дата создания 1 сентября 1974 год) и ул. Заводская д. 1-б: введен в эксплуатацию в 2011 году. МДОУ расположено в с. Веселая Лопань, в типовом двухэтажном здании и одноэтажном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–578,3 и 725,8 кв. м.</w:t>
      </w:r>
    </w:p>
    <w:p w:rsidR="00105321" w:rsidRPr="00105321" w:rsidRDefault="00105321" w:rsidP="0010532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5321">
        <w:rPr>
          <w:rFonts w:ascii="Times New Roman" w:eastAsia="Times New Roman" w:hAnsi="Times New Roman" w:cs="Times New Roman"/>
          <w:sz w:val="28"/>
          <w:szCs w:val="28"/>
          <w:lang w:eastAsia="ru-RU"/>
        </w:rPr>
        <w:t xml:space="preserve">   В здании МДОУ «Детский сад №16 с. Веселая Лопань» располагаются </w:t>
      </w:r>
      <w:r w:rsidRPr="00105321">
        <w:rPr>
          <w:rFonts w:ascii="Times New Roman" w:eastAsia="Times New Roman" w:hAnsi="Times New Roman" w:cs="Times New Roman"/>
          <w:i/>
          <w:sz w:val="28"/>
          <w:szCs w:val="28"/>
          <w:lang w:eastAsia="ru-RU"/>
        </w:rPr>
        <w:t>в двухэтажном</w:t>
      </w:r>
      <w:r w:rsidRPr="00105321">
        <w:rPr>
          <w:rFonts w:ascii="Times New Roman" w:eastAsia="Times New Roman" w:hAnsi="Times New Roman" w:cs="Times New Roman"/>
          <w:sz w:val="28"/>
          <w:szCs w:val="28"/>
          <w:lang w:eastAsia="ru-RU"/>
        </w:rPr>
        <w:t xml:space="preserve"> здании: </w:t>
      </w:r>
      <w:r w:rsidRPr="00105321">
        <w:rPr>
          <w:rFonts w:ascii="Times New Roman" w:eastAsia="Times New Roman" w:hAnsi="Times New Roman" w:cs="Times New Roman"/>
          <w:sz w:val="28"/>
          <w:szCs w:val="28"/>
          <w:shd w:val="clear" w:color="auto" w:fill="FFFFFF"/>
          <w:lang w:eastAsia="ru-RU"/>
        </w:rPr>
        <w:t>групповые помещения </w:t>
      </w:r>
      <w:r w:rsidRPr="00105321">
        <w:rPr>
          <w:rFonts w:ascii="Times New Roman" w:eastAsia="Times New Roman" w:hAnsi="Times New Roman" w:cs="Times New Roman"/>
          <w:iCs/>
          <w:sz w:val="28"/>
          <w:szCs w:val="28"/>
          <w:lang w:eastAsia="ru-RU"/>
        </w:rPr>
        <w:t>(раздевальная, групповая, спальная, буфетная, туалетная)</w:t>
      </w:r>
      <w:r w:rsidRPr="00105321">
        <w:rPr>
          <w:rFonts w:ascii="Times New Roman" w:eastAsia="Times New Roman" w:hAnsi="Times New Roman" w:cs="Times New Roman"/>
          <w:sz w:val="28"/>
          <w:szCs w:val="28"/>
          <w:shd w:val="clear" w:color="auto" w:fill="FFFFFF"/>
          <w:lang w:eastAsia="ru-RU"/>
        </w:rPr>
        <w:t> – 390кв.м.</w:t>
      </w:r>
      <w:r w:rsidRPr="00105321">
        <w:rPr>
          <w:rFonts w:ascii="Times New Roman" w:eastAsia="Times New Roman" w:hAnsi="Times New Roman" w:cs="Times New Roman"/>
          <w:sz w:val="28"/>
          <w:szCs w:val="28"/>
          <w:lang w:eastAsia="ru-RU"/>
        </w:rPr>
        <w:t xml:space="preserve">, </w:t>
      </w:r>
      <w:r w:rsidRPr="00105321">
        <w:rPr>
          <w:rFonts w:ascii="Times New Roman" w:eastAsia="Times New Roman" w:hAnsi="Times New Roman" w:cs="Times New Roman"/>
          <w:sz w:val="28"/>
          <w:szCs w:val="28"/>
          <w:shd w:val="clear" w:color="auto" w:fill="FFFFFF"/>
          <w:lang w:eastAsia="ru-RU"/>
        </w:rPr>
        <w:t>музыкально- спортивный зал -68,9 кв. м.</w:t>
      </w:r>
      <w:r w:rsidRPr="00105321">
        <w:rPr>
          <w:rFonts w:ascii="Times New Roman" w:eastAsia="Times New Roman" w:hAnsi="Times New Roman" w:cs="Times New Roman"/>
          <w:sz w:val="28"/>
          <w:szCs w:val="28"/>
          <w:lang w:eastAsia="ru-RU"/>
        </w:rPr>
        <w:t xml:space="preserve">, </w:t>
      </w:r>
      <w:r w:rsidRPr="00105321">
        <w:rPr>
          <w:rFonts w:ascii="Times New Roman" w:eastAsia="Times New Roman" w:hAnsi="Times New Roman" w:cs="Times New Roman"/>
          <w:sz w:val="28"/>
          <w:szCs w:val="28"/>
          <w:shd w:val="clear" w:color="auto" w:fill="FFFFFF"/>
          <w:lang w:eastAsia="ru-RU"/>
        </w:rPr>
        <w:t>кабинет логопеда - 8, 75кв.м.</w:t>
      </w:r>
      <w:r w:rsidRPr="00105321">
        <w:rPr>
          <w:rFonts w:ascii="Times New Roman" w:eastAsia="Times New Roman" w:hAnsi="Times New Roman" w:cs="Times New Roman"/>
          <w:sz w:val="28"/>
          <w:szCs w:val="28"/>
          <w:lang w:eastAsia="ru-RU"/>
        </w:rPr>
        <w:t xml:space="preserve">, </w:t>
      </w:r>
      <w:r w:rsidRPr="00105321">
        <w:rPr>
          <w:rFonts w:ascii="Times New Roman" w:eastAsia="Times New Roman" w:hAnsi="Times New Roman" w:cs="Times New Roman"/>
          <w:sz w:val="28"/>
          <w:szCs w:val="28"/>
          <w:shd w:val="clear" w:color="auto" w:fill="FFFFFF"/>
          <w:lang w:eastAsia="ru-RU"/>
        </w:rPr>
        <w:t>медицинский блок –9кв.м.</w:t>
      </w:r>
      <w:r w:rsidRPr="00105321">
        <w:rPr>
          <w:rFonts w:ascii="Times New Roman" w:eastAsia="Times New Roman" w:hAnsi="Times New Roman" w:cs="Times New Roman"/>
          <w:sz w:val="28"/>
          <w:szCs w:val="28"/>
          <w:lang w:eastAsia="ru-RU"/>
        </w:rPr>
        <w:t xml:space="preserve"> </w:t>
      </w:r>
      <w:r w:rsidRPr="00105321">
        <w:rPr>
          <w:rFonts w:ascii="Times New Roman" w:eastAsia="Times New Roman" w:hAnsi="Times New Roman" w:cs="Times New Roman"/>
          <w:sz w:val="28"/>
          <w:szCs w:val="28"/>
          <w:shd w:val="clear" w:color="auto" w:fill="FFFFFF"/>
          <w:lang w:eastAsia="ru-RU"/>
        </w:rPr>
        <w:t>пищеблок – 20кв.м.</w:t>
      </w:r>
      <w:r w:rsidRPr="00105321">
        <w:rPr>
          <w:rFonts w:ascii="Times New Roman" w:eastAsia="Times New Roman" w:hAnsi="Times New Roman" w:cs="Times New Roman"/>
          <w:sz w:val="28"/>
          <w:szCs w:val="28"/>
          <w:lang w:eastAsia="ru-RU"/>
        </w:rPr>
        <w:t xml:space="preserve">; </w:t>
      </w:r>
      <w:r w:rsidRPr="00105321">
        <w:rPr>
          <w:rFonts w:ascii="Times New Roman" w:eastAsia="Times New Roman" w:hAnsi="Times New Roman" w:cs="Times New Roman"/>
          <w:i/>
          <w:sz w:val="28"/>
          <w:szCs w:val="28"/>
          <w:lang w:eastAsia="ru-RU"/>
        </w:rPr>
        <w:t>в одноэтажном</w:t>
      </w:r>
      <w:r w:rsidRPr="00105321">
        <w:rPr>
          <w:rFonts w:ascii="Times New Roman" w:eastAsia="Times New Roman" w:hAnsi="Times New Roman" w:cs="Times New Roman"/>
          <w:sz w:val="28"/>
          <w:szCs w:val="28"/>
          <w:lang w:eastAsia="ru-RU"/>
        </w:rPr>
        <w:t xml:space="preserve"> - Учебно-вспомогательные помещения составляют общей площадью 469 м2. Основными помещениями являются: 2 групповые ячейки, музыкально-спортивный зал, кабинет заведующего, пищеблок, прачечная. Медицинский кабинет имеет лицензию на осуществление медицинской деятельности (серия ЛО-31, № ЛО-31-01-002388 от 25.04.2015 г.).</w:t>
      </w:r>
    </w:p>
    <w:p w:rsidR="00BD33B3" w:rsidRPr="00105321" w:rsidRDefault="00105321" w:rsidP="00105321">
      <w:pPr>
        <w:keepNext/>
        <w:keepLines/>
        <w:widowControl w:val="0"/>
        <w:numPr>
          <w:ilvl w:val="2"/>
          <w:numId w:val="1"/>
        </w:numPr>
        <w:suppressAutoHyphens/>
        <w:spacing w:before="40" w:after="0" w:line="240" w:lineRule="auto"/>
        <w:jc w:val="center"/>
        <w:outlineLvl w:val="2"/>
        <w:rPr>
          <w:rFonts w:ascii="Times New Roman" w:eastAsia="Times New Roman" w:hAnsi="Times New Roman" w:cs="Times New Roman"/>
          <w:b/>
          <w:i/>
          <w:sz w:val="28"/>
          <w:szCs w:val="28"/>
          <w:lang w:eastAsia="ar-SA"/>
        </w:rPr>
      </w:pPr>
      <w:bookmarkStart w:id="4" w:name="_Toc144469817"/>
      <w:bookmarkStart w:id="5" w:name="_Toc144470740"/>
      <w:r w:rsidRPr="00105321">
        <w:rPr>
          <w:rFonts w:ascii="Times New Roman" w:eastAsia="Times New Roman" w:hAnsi="Times New Roman" w:cs="Times New Roman"/>
          <w:b/>
          <w:sz w:val="28"/>
          <w:szCs w:val="28"/>
          <w:lang w:eastAsia="ar-SA"/>
        </w:rPr>
        <w:t xml:space="preserve">Характеристика </w:t>
      </w:r>
      <w:r w:rsidRPr="00105321">
        <w:rPr>
          <w:rFonts w:ascii="Times New Roman" w:eastAsia="Times New Roman" w:hAnsi="Times New Roman" w:cs="Times New Roman"/>
          <w:b/>
          <w:sz w:val="28"/>
          <w:szCs w:val="28"/>
          <w:lang w:eastAsia="ar-SA"/>
        </w:rPr>
        <w:t>социокультурной среды</w:t>
      </w:r>
      <w:bookmarkEnd w:id="4"/>
      <w:bookmarkEnd w:id="5"/>
    </w:p>
    <w:p w:rsidR="00105321" w:rsidRPr="00105321" w:rsidRDefault="00105321" w:rsidP="001053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5321">
        <w:rPr>
          <w:rFonts w:ascii="Times New Roman" w:eastAsia="Times New Roman" w:hAnsi="Times New Roman" w:cs="Times New Roman"/>
          <w:sz w:val="28"/>
          <w:szCs w:val="28"/>
          <w:lang w:eastAsia="ru-RU"/>
        </w:rPr>
        <w:t xml:space="preserve">На территории учреждения по адресу ул. Октябрьская д.9 размещены: 3 игровых площадки для прогулок детей, экологическая тропа, дополнительные развивающие зоны: «Поляна сказок», «Сельское подворье», «Автогородок», «Метеорологическая площадка», «Мини-пасека», искусственный водоем, «Огород и поле», «Розарий», «Альпийская горка», «Спортивная площадки», «Центр воды и песка», интеллектуальная зона, зона отдыха и теневые навесы. На территории учреждения по адресу ул. Заводская д. 1-б размещены 2 игровых площадки для прогулок детей, экологическая тропа, дополнительные развивающие зоны: «Мини-пасека», «Сельский дворик», «Солнечные часы», «Центр воды и песка», «Искусственный водоем», «Мини-стадион», «Огород», размена для спортивных игр, разметка ПДД, дорожка здоровья, зона для прыжков в длину, теневые навесы, интеллектуальная зона. Игровые площадки оснащены необходимым игровым оборудованием в соответствии с требованиями СанПин, ФГОС ДО. Территория МДОУ озеленена, по периметру участок имеет ограждение, освещение. </w:t>
      </w:r>
    </w:p>
    <w:p w:rsidR="00105321" w:rsidRPr="00105321" w:rsidRDefault="00105321" w:rsidP="00105321">
      <w:pPr>
        <w:tabs>
          <w:tab w:val="left" w:pos="11057"/>
        </w:tabs>
        <w:spacing w:after="0" w:line="240" w:lineRule="auto"/>
        <w:ind w:right="-5" w:firstLine="720"/>
        <w:jc w:val="both"/>
        <w:rPr>
          <w:rFonts w:ascii="Times New Roman" w:eastAsia="Times New Roman" w:hAnsi="Times New Roman" w:cs="Times New Roman"/>
          <w:sz w:val="28"/>
          <w:szCs w:val="28"/>
          <w:lang w:eastAsia="ru-RU"/>
        </w:rPr>
      </w:pPr>
      <w:r w:rsidRPr="00105321">
        <w:rPr>
          <w:rFonts w:ascii="Times New Roman" w:eastAsia="Times New Roman" w:hAnsi="Times New Roman" w:cs="Times New Roman"/>
          <w:bCs/>
          <w:iCs/>
          <w:sz w:val="28"/>
          <w:szCs w:val="28"/>
          <w:lang w:eastAsia="ru-RU"/>
        </w:rPr>
        <w:t>Ближайшее окружение – МУК «ЦБ Белгородского района» Веселолопанская библиотека – филиал №4, МОУ «Веселолопанская средняя общеобразовательная школа», МОУДОД «Станция юных натуралистов Белгородского района Белгородской области, Веселолопанская</w:t>
      </w:r>
      <w:r w:rsidRPr="00105321">
        <w:rPr>
          <w:rFonts w:ascii="Times New Roman" w:eastAsia="Times New Roman" w:hAnsi="Times New Roman" w:cs="Times New Roman"/>
          <w:sz w:val="28"/>
          <w:szCs w:val="28"/>
          <w:lang w:eastAsia="ru-RU"/>
        </w:rPr>
        <w:t xml:space="preserve"> амбулатория, СДК Веселая Лопань.</w:t>
      </w:r>
    </w:p>
    <w:p w:rsidR="00105321" w:rsidRPr="00105321" w:rsidRDefault="00105321" w:rsidP="00105321">
      <w:pPr>
        <w:tabs>
          <w:tab w:val="left" w:pos="11057"/>
        </w:tabs>
        <w:spacing w:after="0" w:line="240" w:lineRule="auto"/>
        <w:ind w:right="-5" w:firstLine="720"/>
        <w:jc w:val="both"/>
        <w:rPr>
          <w:rFonts w:ascii="Times New Roman" w:eastAsia="Times New Roman" w:hAnsi="Times New Roman" w:cs="Times New Roman"/>
          <w:sz w:val="28"/>
          <w:szCs w:val="20"/>
          <w:lang w:eastAsia="ru-RU"/>
        </w:rPr>
      </w:pPr>
      <w:r w:rsidRPr="00105321">
        <w:rPr>
          <w:rFonts w:ascii="Times New Roman" w:eastAsia="Times New Roman" w:hAnsi="Times New Roman" w:cs="Times New Roman"/>
          <w:sz w:val="28"/>
          <w:szCs w:val="28"/>
          <w:lang w:eastAsia="ru-RU"/>
        </w:rPr>
        <w:t xml:space="preserve">В с. Веселая Лопань функционирует одна дошкольная образовательная организация, находящиеся, по двум адресам. Это создает благоприятные условия для организации образовательного процесса, расширяет спектр возможностей по </w:t>
      </w:r>
      <w:r w:rsidRPr="00105321">
        <w:rPr>
          <w:rFonts w:ascii="Times New Roman" w:eastAsia="Times New Roman" w:hAnsi="Times New Roman" w:cs="Times New Roman"/>
          <w:sz w:val="28"/>
          <w:szCs w:val="28"/>
          <w:lang w:eastAsia="ru-RU"/>
        </w:rPr>
        <w:lastRenderedPageBreak/>
        <w:t xml:space="preserve">активизации взаимодействия участников образовательного процесса по решению задач физического, художественно-эстетического, социально – коммуникативного, познавательного и речевого направлений и совершенствованию работы по созданию положительного имиджа учреждения среди жителей микрорайона и близлежащей территории.  </w:t>
      </w:r>
    </w:p>
    <w:p w:rsidR="00105321" w:rsidRPr="00105321" w:rsidRDefault="00105321" w:rsidP="001053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5321">
        <w:rPr>
          <w:rFonts w:ascii="Times New Roman" w:eastAsia="Times New Roman" w:hAnsi="Times New Roman" w:cs="Times New Roman"/>
          <w:sz w:val="28"/>
          <w:szCs w:val="28"/>
          <w:lang w:eastAsia="ru-RU"/>
        </w:rPr>
        <w:t xml:space="preserve">     МДОУ «Детский сад №16 с. Веселая Лопань» самостоятельно в выборе форм, средств и методов организации   образовательной деятельности детей   в пределах, определенных Федеральным Законом РФ «Об образовании в Российской Федерации».</w:t>
      </w:r>
    </w:p>
    <w:p w:rsidR="00BD33B3" w:rsidRPr="00105321" w:rsidRDefault="00105321" w:rsidP="00105321">
      <w:pPr>
        <w:keepNext/>
        <w:keepLines/>
        <w:widowControl w:val="0"/>
        <w:numPr>
          <w:ilvl w:val="2"/>
          <w:numId w:val="1"/>
        </w:numPr>
        <w:suppressAutoHyphens/>
        <w:spacing w:before="40" w:after="0" w:line="240" w:lineRule="auto"/>
        <w:jc w:val="both"/>
        <w:outlineLvl w:val="2"/>
        <w:rPr>
          <w:rFonts w:ascii="Times New Roman" w:eastAsia="Times New Roman" w:hAnsi="Times New Roman" w:cs="Times New Roman"/>
          <w:b/>
          <w:sz w:val="28"/>
          <w:szCs w:val="28"/>
          <w:lang w:eastAsia="ar-SA"/>
        </w:rPr>
      </w:pPr>
      <w:bookmarkStart w:id="6" w:name="_Toc144469818"/>
      <w:bookmarkStart w:id="7" w:name="_Toc144470741"/>
      <w:r w:rsidRPr="00105321">
        <w:rPr>
          <w:rFonts w:ascii="Times New Roman" w:eastAsia="Times New Roman" w:hAnsi="Times New Roman" w:cs="Times New Roman"/>
          <w:b/>
          <w:sz w:val="28"/>
          <w:szCs w:val="28"/>
          <w:lang w:eastAsia="ar-SA"/>
        </w:rPr>
        <w:t>Характеристика конти</w:t>
      </w:r>
      <w:r w:rsidRPr="00105321">
        <w:rPr>
          <w:rFonts w:ascii="Times New Roman" w:eastAsia="Times New Roman" w:hAnsi="Times New Roman" w:cs="Times New Roman"/>
          <w:b/>
          <w:sz w:val="28"/>
          <w:szCs w:val="28"/>
          <w:lang w:eastAsia="ar-SA"/>
        </w:rPr>
        <w:t>нгента обучающихся</w:t>
      </w:r>
      <w:bookmarkEnd w:id="6"/>
      <w:bookmarkEnd w:id="7"/>
    </w:p>
    <w:p w:rsidR="00105321" w:rsidRPr="00105321" w:rsidRDefault="00105321" w:rsidP="00105321">
      <w:pPr>
        <w:widowControl w:val="0"/>
        <w:tabs>
          <w:tab w:val="left" w:pos="8647"/>
        </w:tabs>
        <w:suppressAutoHyphens/>
        <w:spacing w:after="0" w:line="240" w:lineRule="auto"/>
        <w:ind w:firstLine="567"/>
        <w:jc w:val="both"/>
        <w:rPr>
          <w:rFonts w:ascii="Times New Roman" w:eastAsia="Batang" w:hAnsi="Times New Roman" w:cs="Times New Roman"/>
          <w:sz w:val="28"/>
          <w:szCs w:val="28"/>
          <w:lang w:eastAsia="ar-SA"/>
        </w:rPr>
      </w:pPr>
      <w:r w:rsidRPr="00105321">
        <w:rPr>
          <w:rFonts w:ascii="Times New Roman" w:eastAsia="Batang" w:hAnsi="Times New Roman" w:cs="Times New Roman"/>
          <w:sz w:val="28"/>
          <w:szCs w:val="28"/>
          <w:lang w:eastAsia="ar-SA"/>
        </w:rPr>
        <w:t>В 2023-2024 учебном году в МДОУ зачислены 18 воспитанников с диагнозом ТНР:</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657"/>
        <w:gridCol w:w="1743"/>
        <w:gridCol w:w="1743"/>
        <w:gridCol w:w="3224"/>
      </w:tblGrid>
      <w:tr w:rsidR="00105321" w:rsidRPr="00105321" w:rsidTr="00216255">
        <w:trPr>
          <w:trHeight w:val="954"/>
        </w:trPr>
        <w:tc>
          <w:tcPr>
            <w:tcW w:w="66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 п/п</w:t>
            </w:r>
          </w:p>
        </w:tc>
        <w:tc>
          <w:tcPr>
            <w:tcW w:w="2657"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Группа</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Программа обучения</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Вид нарушения</w:t>
            </w:r>
          </w:p>
        </w:tc>
        <w:tc>
          <w:tcPr>
            <w:tcW w:w="322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 xml:space="preserve">Количество воспитанников </w:t>
            </w:r>
          </w:p>
        </w:tc>
      </w:tr>
      <w:tr w:rsidR="00105321" w:rsidRPr="00105321" w:rsidTr="00216255">
        <w:trPr>
          <w:trHeight w:val="1937"/>
        </w:trPr>
        <w:tc>
          <w:tcPr>
            <w:tcW w:w="66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1</w:t>
            </w:r>
          </w:p>
        </w:tc>
        <w:tc>
          <w:tcPr>
            <w:tcW w:w="2657"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старшая</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АОПДО для детей с тяжелыми нарушениями речи</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ОНР (</w:t>
            </w:r>
            <w:r w:rsidRPr="00105321">
              <w:rPr>
                <w:rFonts w:ascii="Times New Roman" w:eastAsia="Calibri" w:hAnsi="Times New Roman" w:cs="Times New Roman"/>
                <w:sz w:val="28"/>
                <w:szCs w:val="28"/>
                <w:lang w:val="en-US" w:eastAsia="ru-RU"/>
              </w:rPr>
              <w:t>III</w:t>
            </w:r>
            <w:r w:rsidRPr="00105321">
              <w:rPr>
                <w:rFonts w:ascii="Times New Roman" w:eastAsia="Calibri" w:hAnsi="Times New Roman" w:cs="Times New Roman"/>
                <w:sz w:val="28"/>
                <w:szCs w:val="28"/>
                <w:lang w:eastAsia="ru-RU"/>
              </w:rPr>
              <w:t xml:space="preserve"> уровень речевого развития)</w:t>
            </w:r>
          </w:p>
        </w:tc>
        <w:tc>
          <w:tcPr>
            <w:tcW w:w="322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3</w:t>
            </w:r>
          </w:p>
        </w:tc>
      </w:tr>
      <w:tr w:rsidR="00105321" w:rsidRPr="00105321" w:rsidTr="00216255">
        <w:trPr>
          <w:trHeight w:val="1937"/>
        </w:trPr>
        <w:tc>
          <w:tcPr>
            <w:tcW w:w="66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2</w:t>
            </w:r>
          </w:p>
        </w:tc>
        <w:tc>
          <w:tcPr>
            <w:tcW w:w="2657"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старшая</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АОПДО для детей с тяжелыми нарушениями речи</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 xml:space="preserve">ТНР, ОНР (III-уровень р.р.)  </w:t>
            </w:r>
          </w:p>
        </w:tc>
        <w:tc>
          <w:tcPr>
            <w:tcW w:w="322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9</w:t>
            </w:r>
          </w:p>
        </w:tc>
      </w:tr>
      <w:tr w:rsidR="00105321" w:rsidRPr="00105321" w:rsidTr="00216255">
        <w:trPr>
          <w:trHeight w:val="1595"/>
        </w:trPr>
        <w:tc>
          <w:tcPr>
            <w:tcW w:w="66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3</w:t>
            </w:r>
          </w:p>
        </w:tc>
        <w:tc>
          <w:tcPr>
            <w:tcW w:w="2657"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подготовительная</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АОПДО для детей с тяжелыми нарушениями речи</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ОНР (</w:t>
            </w:r>
            <w:r w:rsidRPr="00105321">
              <w:rPr>
                <w:rFonts w:ascii="Times New Roman" w:eastAsia="Calibri" w:hAnsi="Times New Roman" w:cs="Times New Roman"/>
                <w:sz w:val="28"/>
                <w:szCs w:val="28"/>
                <w:lang w:val="en-US" w:eastAsia="ru-RU"/>
              </w:rPr>
              <w:t>I</w:t>
            </w:r>
            <w:r w:rsidRPr="00105321">
              <w:rPr>
                <w:rFonts w:ascii="Times New Roman" w:eastAsia="Calibri" w:hAnsi="Times New Roman" w:cs="Times New Roman"/>
                <w:sz w:val="28"/>
                <w:szCs w:val="28"/>
                <w:lang w:eastAsia="ru-RU"/>
              </w:rPr>
              <w:t>-уровень р.р.)</w:t>
            </w:r>
          </w:p>
        </w:tc>
        <w:tc>
          <w:tcPr>
            <w:tcW w:w="322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1</w:t>
            </w:r>
          </w:p>
        </w:tc>
      </w:tr>
      <w:tr w:rsidR="00105321" w:rsidRPr="00105321" w:rsidTr="00216255">
        <w:trPr>
          <w:trHeight w:val="1937"/>
        </w:trPr>
        <w:tc>
          <w:tcPr>
            <w:tcW w:w="66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4</w:t>
            </w:r>
          </w:p>
        </w:tc>
        <w:tc>
          <w:tcPr>
            <w:tcW w:w="2657"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старшая</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АОПДО для детей с тяжелыми нарушениями речи</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ОНР (</w:t>
            </w:r>
            <w:r w:rsidRPr="00105321">
              <w:rPr>
                <w:rFonts w:ascii="Times New Roman" w:eastAsia="Calibri" w:hAnsi="Times New Roman" w:cs="Times New Roman"/>
                <w:sz w:val="28"/>
                <w:szCs w:val="28"/>
                <w:lang w:val="en-US" w:eastAsia="ru-RU"/>
              </w:rPr>
              <w:t>II</w:t>
            </w:r>
            <w:r w:rsidRPr="00105321">
              <w:rPr>
                <w:rFonts w:ascii="Times New Roman" w:eastAsia="Calibri" w:hAnsi="Times New Roman" w:cs="Times New Roman"/>
                <w:sz w:val="28"/>
                <w:szCs w:val="28"/>
                <w:lang w:eastAsia="ru-RU"/>
              </w:rPr>
              <w:t xml:space="preserve"> уровень речевого развития)</w:t>
            </w:r>
          </w:p>
        </w:tc>
        <w:tc>
          <w:tcPr>
            <w:tcW w:w="322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3</w:t>
            </w:r>
          </w:p>
        </w:tc>
      </w:tr>
      <w:tr w:rsidR="00105321" w:rsidRPr="00105321" w:rsidTr="00216255">
        <w:trPr>
          <w:trHeight w:val="1595"/>
        </w:trPr>
        <w:tc>
          <w:tcPr>
            <w:tcW w:w="66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5</w:t>
            </w:r>
          </w:p>
        </w:tc>
        <w:tc>
          <w:tcPr>
            <w:tcW w:w="2657"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старшая</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 xml:space="preserve">АОП ДО для детей с </w:t>
            </w:r>
          </w:p>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тяжелыми нарушениями речи</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Arial" w:eastAsia="Calibri" w:hAnsi="Arial" w:cs="Arial"/>
                <w:sz w:val="20"/>
                <w:szCs w:val="20"/>
                <w:lang w:eastAsia="ru-RU"/>
              </w:rPr>
            </w:pPr>
            <w:r w:rsidRPr="00105321">
              <w:rPr>
                <w:rFonts w:ascii="Times New Roman" w:eastAsia="Calibri" w:hAnsi="Times New Roman" w:cs="Times New Roman"/>
                <w:sz w:val="28"/>
                <w:szCs w:val="28"/>
                <w:lang w:eastAsia="ru-RU"/>
              </w:rPr>
              <w:t xml:space="preserve">ТНР, ФФНР     </w:t>
            </w:r>
          </w:p>
        </w:tc>
        <w:tc>
          <w:tcPr>
            <w:tcW w:w="322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1</w:t>
            </w:r>
          </w:p>
        </w:tc>
      </w:tr>
      <w:tr w:rsidR="00105321" w:rsidRPr="00105321" w:rsidTr="00216255">
        <w:trPr>
          <w:trHeight w:val="1595"/>
        </w:trPr>
        <w:tc>
          <w:tcPr>
            <w:tcW w:w="66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lastRenderedPageBreak/>
              <w:t>6</w:t>
            </w:r>
          </w:p>
        </w:tc>
        <w:tc>
          <w:tcPr>
            <w:tcW w:w="2657"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подготовительная</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АОП ДО для детей с тяжелыми нарушениями речи</w:t>
            </w:r>
          </w:p>
        </w:tc>
        <w:tc>
          <w:tcPr>
            <w:tcW w:w="1743"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 xml:space="preserve">ТНР, ОНР </w:t>
            </w:r>
          </w:p>
        </w:tc>
        <w:tc>
          <w:tcPr>
            <w:tcW w:w="3224" w:type="dxa"/>
            <w:shd w:val="clear" w:color="auto" w:fill="auto"/>
          </w:tcPr>
          <w:p w:rsidR="00105321" w:rsidRPr="00105321" w:rsidRDefault="00105321" w:rsidP="001053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105321">
              <w:rPr>
                <w:rFonts w:ascii="Times New Roman" w:eastAsia="Calibri" w:hAnsi="Times New Roman" w:cs="Times New Roman"/>
                <w:sz w:val="28"/>
                <w:szCs w:val="28"/>
                <w:lang w:eastAsia="ru-RU"/>
              </w:rPr>
              <w:t>1</w:t>
            </w:r>
          </w:p>
        </w:tc>
      </w:tr>
    </w:tbl>
    <w:p w:rsidR="00105321" w:rsidRPr="00105321" w:rsidRDefault="00105321" w:rsidP="00105321">
      <w:pPr>
        <w:widowControl w:val="0"/>
        <w:tabs>
          <w:tab w:val="left" w:pos="8647"/>
        </w:tabs>
        <w:suppressAutoHyphens/>
        <w:spacing w:after="0" w:line="240" w:lineRule="auto"/>
        <w:ind w:firstLine="567"/>
        <w:jc w:val="both"/>
        <w:rPr>
          <w:rFonts w:ascii="Times New Roman" w:eastAsia="Batang" w:hAnsi="Times New Roman" w:cs="Times New Roman"/>
          <w:color w:val="FF0000"/>
          <w:sz w:val="28"/>
          <w:szCs w:val="28"/>
          <w:lang w:eastAsia="ar-SA"/>
        </w:rPr>
      </w:pPr>
    </w:p>
    <w:p w:rsidR="00BD33B3" w:rsidRPr="00105321" w:rsidRDefault="00105321" w:rsidP="00105321">
      <w:pPr>
        <w:keepNext/>
        <w:keepLines/>
        <w:widowControl w:val="0"/>
        <w:numPr>
          <w:ilvl w:val="2"/>
          <w:numId w:val="1"/>
        </w:numPr>
        <w:suppressAutoHyphens/>
        <w:spacing w:before="40" w:after="0" w:line="240" w:lineRule="auto"/>
        <w:jc w:val="both"/>
        <w:outlineLvl w:val="2"/>
        <w:rPr>
          <w:rFonts w:ascii="Times New Roman" w:eastAsia="Times New Roman" w:hAnsi="Times New Roman" w:cs="Times New Roman"/>
          <w:b/>
          <w:i/>
          <w:sz w:val="28"/>
          <w:szCs w:val="24"/>
          <w:lang w:eastAsia="ar-SA"/>
        </w:rPr>
      </w:pPr>
      <w:bookmarkStart w:id="8" w:name="_Toc144469819"/>
      <w:bookmarkStart w:id="9" w:name="_Toc144470742"/>
      <w:r w:rsidRPr="00105321">
        <w:rPr>
          <w:rFonts w:ascii="Times New Roman" w:eastAsia="Times New Roman" w:hAnsi="Times New Roman" w:cs="Times New Roman"/>
          <w:b/>
          <w:sz w:val="28"/>
          <w:szCs w:val="24"/>
          <w:lang w:eastAsia="ar-SA"/>
        </w:rPr>
        <w:t>Планируемые результаты (целевые ориентиры) освоения Программы детьми младшего дошкольного возраста с ТНР</w:t>
      </w:r>
      <w:bookmarkEnd w:id="8"/>
      <w:bookmarkEnd w:id="9"/>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i/>
          <w:sz w:val="28"/>
          <w:szCs w:val="28"/>
          <w:lang w:eastAsia="ar-SA"/>
        </w:rPr>
        <w:t>К концу данного возрастного этапа ребенок:</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 способен к устойчивому эмоциональному контакту с педагогическим работником и обучающимися;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 понимает названия предметов, действий, признаков, встречающихся в повседневной речи;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4) пополняет активный словарный запас с последующим включением его в простые фразы;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5) понимает и выполняет словесные инструкции, выраженные простыми по степени сложности синтаксическими конструкциями;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6) различает значения бытовой лексики и их грамматические формы;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7) называет действия, предметы, изображенные на картинке, выполненные персонажами сказок или другими объектами;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9) рассказывает двустишья;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10) использует слова, простые предложения, состоящие из двух-трех слов, которые могут сопровождаться жестами;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11) произносит простые по артикуляции звуки;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12) воспроизводит звукослоговую структуру двухсложных слов, состоящих из открытых, закрытых слогов;</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13) выполняет отдельные ролевые действия, носящие условный характер, участвует в разыгрывании сюжета: цепочки двух-трех действий;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14) соблюдает в игре элементарные правила;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15) осуществляет перенос, сформированных ранее игровых действий в различные игры;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16) проявляет интерес к действиям других обучающихся, может им подражать;</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17) замечает несоответствие поведения других обучающихся требованиям педагогического работника;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18) выражает интерес и проявляет внимание к различным эмоциональным состояниям человека;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19) показывает по словесной инструкции и может назвать два-четыре </w:t>
      </w:r>
      <w:r w:rsidRPr="00105321">
        <w:rPr>
          <w:rFonts w:ascii="Times New Roman" w:eastAsia="Times New Roman" w:hAnsi="Times New Roman" w:cs="Times New Roman"/>
          <w:sz w:val="28"/>
          <w:szCs w:val="28"/>
          <w:lang w:eastAsia="ar-SA"/>
        </w:rPr>
        <w:lastRenderedPageBreak/>
        <w:t>основных цвета и две-три формы;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20) выбирает из трех предметов разной величины «самый большой» («самый маленький»);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21) усваивает сведения о мире людей и рукотворных материалах;</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22) считает с соблюдением принципа «один к одному» (в доступных пределах счета);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23) знает реальные явления и их изображения: контрастные времена года (лето и зима) и части суток (день и ночь);</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24) эмоционально положительно относится ко всем видам детской деятельности, ее процессу и результатам;</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26) планирует основные этапы предстоящей работы с помощью педагогического работника;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27) с помощью педагогического работника и самостоятельно выполняет ритмические движения с музыкальным сопровождением;</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28) осваивает различные виды движения (бег, лазанье, перешагивание);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30) действует в соответствии с инструкцией;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32) стремится принимать активное участие в подвижных играх;</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33) выполняет орудийные действия с предметами бытового назначения с незначительной помощью педагогического работника;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105321" w:rsidRPr="00105321" w:rsidRDefault="00105321" w:rsidP="00105321">
      <w:pPr>
        <w:widowControl w:val="0"/>
        <w:suppressAutoHyphens/>
        <w:spacing w:after="0" w:line="240" w:lineRule="auto"/>
        <w:jc w:val="both"/>
        <w:rPr>
          <w:rFonts w:ascii="Times New Roman" w:eastAsia="Times New Roman" w:hAnsi="Times New Roman" w:cs="Times New Roman"/>
          <w:sz w:val="28"/>
          <w:szCs w:val="28"/>
          <w:lang w:eastAsia="ar-SA"/>
        </w:rPr>
      </w:pPr>
    </w:p>
    <w:p w:rsidR="00BD33B3" w:rsidRPr="00105321" w:rsidRDefault="00105321" w:rsidP="00105321">
      <w:pPr>
        <w:keepNext/>
        <w:keepLines/>
        <w:widowControl w:val="0"/>
        <w:numPr>
          <w:ilvl w:val="2"/>
          <w:numId w:val="1"/>
        </w:numPr>
        <w:suppressAutoHyphens/>
        <w:spacing w:before="40" w:after="0" w:line="240" w:lineRule="auto"/>
        <w:jc w:val="both"/>
        <w:outlineLvl w:val="2"/>
        <w:rPr>
          <w:rFonts w:ascii="Times New Roman" w:eastAsia="Times New Roman" w:hAnsi="Times New Roman" w:cs="Times New Roman"/>
          <w:b/>
          <w:i/>
          <w:sz w:val="28"/>
          <w:szCs w:val="24"/>
          <w:lang w:eastAsia="ar-SA"/>
        </w:rPr>
      </w:pPr>
      <w:bookmarkStart w:id="10" w:name="_Toc144469820"/>
      <w:bookmarkStart w:id="11" w:name="_Toc144470743"/>
      <w:r w:rsidRPr="00105321">
        <w:rPr>
          <w:rFonts w:ascii="Times New Roman" w:eastAsia="Times New Roman" w:hAnsi="Times New Roman" w:cs="Times New Roman"/>
          <w:b/>
          <w:sz w:val="28"/>
          <w:szCs w:val="24"/>
          <w:lang w:eastAsia="ar-SA"/>
        </w:rPr>
        <w:t>Планируемые результаты (целевые ориентиры) освоения Программы детьми среднего дошкольного возраста</w:t>
      </w:r>
      <w:r w:rsidRPr="00105321">
        <w:rPr>
          <w:rFonts w:ascii="Times New Roman" w:eastAsia="Times New Roman" w:hAnsi="Times New Roman" w:cs="Times New Roman"/>
          <w:b/>
          <w:sz w:val="28"/>
          <w:szCs w:val="24"/>
          <w:lang w:eastAsia="ar-SA"/>
        </w:rPr>
        <w:t xml:space="preserve"> с ТНР:</w:t>
      </w:r>
      <w:bookmarkEnd w:id="10"/>
      <w:bookmarkEnd w:id="11"/>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i/>
          <w:sz w:val="28"/>
          <w:szCs w:val="28"/>
          <w:lang w:eastAsia="ar-SA"/>
        </w:rPr>
        <w:t>К концу данного возрастного этапа ребенок:</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 понимает и употребляет слова, обозначающие названия предметов, действий, признаков, состояний, свойств, качеств;</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 использует слова в соответствии с коммуникативной ситуацией;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4) различает разные формы слов (словообразовательные модели и грамматические формы);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lastRenderedPageBreak/>
        <w:t>5) использует в речи сложносочиненные предложения с сочинительными союзами;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7) составляет описательный рассказ по вопросам (с помощью педагогического работника), ориентируясь на игрушки, картинки, из личного опыта;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8) владеет простыми формами фонематического анализа;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9) использует различные виды интонационных конструкций;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10) выполняет взаимосвязанные ролевые действия, изображающие социальные функции людей, понимает и называет свою роль;</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11) использует в ходе игры различные натуральные предметы, их модели, предметы-заместители;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12) передает в сюжетно-ролевых и театрализованных играх различные виды социальных отношений;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13) стремится к самостоятельности, проявляет относительную независимость от педагогического работника;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15) занимается различными видами детской деятельности, не отвлекаясь, в течение некоторого времени (не менее 15 мин.);</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19) использует схему для ориентировки в пространстве;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21) может самостоятельно получать новую информацию (задает вопросы, экспериментирует);</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22) в речи употребляет все части речи, кроме причастий и деепричастий, проявляет словотворчество;</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24) изображает предметы с деталями, появляются элементы сюжета, композиции;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lastRenderedPageBreak/>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26) знает основные цвета и их оттенки;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27) сотрудничает с другими детьми в процессе выполнения коллективных работ;</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29) выполняет двигательные цепочки из трех-пяти элементов;</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30) выполняет общеразвивающие упражнения, ходьбу, бег в заданном темпе;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31) описывает по вопросам педагогического работника свое самочувствие, может привлечь его внимание в случае плохого самочувствия, боли;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p>
    <w:p w:rsidR="00BD33B3" w:rsidRPr="00105321" w:rsidRDefault="00105321" w:rsidP="00105321">
      <w:pPr>
        <w:keepNext/>
        <w:keepLines/>
        <w:widowControl w:val="0"/>
        <w:numPr>
          <w:ilvl w:val="2"/>
          <w:numId w:val="1"/>
        </w:numPr>
        <w:suppressAutoHyphens/>
        <w:spacing w:before="40" w:after="0" w:line="240" w:lineRule="auto"/>
        <w:jc w:val="both"/>
        <w:outlineLvl w:val="2"/>
        <w:rPr>
          <w:rFonts w:ascii="Times New Roman" w:eastAsia="Times New Roman" w:hAnsi="Times New Roman" w:cs="Times New Roman"/>
          <w:b/>
          <w:i/>
          <w:sz w:val="28"/>
          <w:szCs w:val="24"/>
          <w:lang w:eastAsia="ar-SA"/>
        </w:rPr>
      </w:pPr>
      <w:bookmarkStart w:id="12" w:name="_Toc144469821"/>
      <w:bookmarkStart w:id="13" w:name="_Toc144470744"/>
      <w:r w:rsidRPr="00105321">
        <w:rPr>
          <w:rFonts w:ascii="Times New Roman" w:eastAsia="Times New Roman" w:hAnsi="Times New Roman" w:cs="Times New Roman"/>
          <w:b/>
          <w:sz w:val="28"/>
          <w:szCs w:val="24"/>
          <w:lang w:eastAsia="ar-SA"/>
        </w:rPr>
        <w:t>Планируемые результаты (цел</w:t>
      </w:r>
      <w:r w:rsidRPr="00105321">
        <w:rPr>
          <w:rFonts w:ascii="Times New Roman" w:eastAsia="Times New Roman" w:hAnsi="Times New Roman" w:cs="Times New Roman"/>
          <w:b/>
          <w:sz w:val="28"/>
          <w:szCs w:val="24"/>
          <w:lang w:eastAsia="ar-SA"/>
        </w:rPr>
        <w:t>евые ориентиры) на этапе завершения освоения Программы</w:t>
      </w:r>
      <w:bookmarkEnd w:id="12"/>
      <w:bookmarkEnd w:id="13"/>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i/>
          <w:sz w:val="28"/>
          <w:szCs w:val="28"/>
          <w:lang w:eastAsia="ar-SA"/>
        </w:rPr>
        <w:t>К концу данного возрастного этапа ребенок:</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 обладает сформированной мотивацией к школьному обучению;</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 усваивает значения новых слов на основе знаний о предметах и явлениях окружающего мира;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 употребляет слова, обозначающие личностные характеристики, многозначные;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4) умеет подбирать слова с противоположным и сходным значением;</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5) правильно употребляет основные грамматические формы слова;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9) правильно произносит звуки (в соответствии с онтогенезом);</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11) выбирает род занятий, участников по совместной деятельности, избирательно и устойчиво взаимодействует с детьми;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lastRenderedPageBreak/>
        <w:t>12) участвует в коллективном создании замысла в игре и на занятиях;</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13) передает как можно более точное сообщение другому, проявляя внимание к собеседнику;</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19) определяет пространственное расположение предметов относительно себя, геометрические фигуры;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21) определяет времена года, части суток;</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22) самостоятельно получает новую информацию (задает вопросы, экспериментирует);</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24) составляет рассказы по сюжетным картинкам и по серии сюжетных картинок, используя графические схемы, наглядные опоры;</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25) составляет с помощью педагогического работника небольшие сообщения, рассказы из личного опыта;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26) владеет предпосылками овладения грамотой;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27) стремится к использованию различных средств и материалов в процессе изобразительной деятельности;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29) проявляет интерес к произведениям народной, классической и современной музыки, к музыкальным инструментам;</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30) сопереживает персонажам художественных произведений;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lastRenderedPageBreak/>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32) осуществляет элементарное двигательное и словесное планирование действий в ходе спортивных упражнений;</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33) знает и подчиняется правилам подвижных игр, эстафет, игр с элементами спорта;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b/>
          <w:i/>
          <w:sz w:val="28"/>
          <w:szCs w:val="28"/>
          <w:lang w:eastAsia="ar-SA"/>
        </w:rPr>
        <w:t>Особенности взаимодействия педагогического коллектива с семьями дошкольников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1. </w:t>
      </w:r>
      <w:r w:rsidRPr="00105321">
        <w:rPr>
          <w:rFonts w:ascii="Times New Roman" w:eastAsia="Times New Roman" w:hAnsi="Times New Roman" w:cs="Times New Roman"/>
          <w:i/>
          <w:sz w:val="28"/>
          <w:szCs w:val="28"/>
          <w:lang w:eastAsia="ar-SA"/>
        </w:rPr>
        <w:t>Формирование базового доверия к миру, к людям, к себе - ключевая задача периода развития ребенка в период дошкольного возраста.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4. Взаимодействие педагогических работников ДОО с родителей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5. 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6. </w:t>
      </w:r>
      <w:r w:rsidRPr="00105321">
        <w:rPr>
          <w:rFonts w:ascii="Times New Roman" w:eastAsia="Times New Roman" w:hAnsi="Times New Roman" w:cs="Times New Roman"/>
          <w:i/>
          <w:sz w:val="28"/>
          <w:szCs w:val="28"/>
          <w:lang w:eastAsia="ar-SA"/>
        </w:rPr>
        <w:t>Основной целью работы с родителями (законными представителями)</w:t>
      </w:r>
      <w:r w:rsidRPr="00105321">
        <w:rPr>
          <w:rFonts w:ascii="Times New Roman" w:eastAsia="Times New Roman" w:hAnsi="Times New Roman" w:cs="Times New Roman"/>
          <w:sz w:val="28"/>
          <w:szCs w:val="28"/>
          <w:lang w:eastAsia="ar-SA"/>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7. </w:t>
      </w:r>
      <w:r w:rsidRPr="00105321">
        <w:rPr>
          <w:rFonts w:ascii="Times New Roman" w:eastAsia="Times New Roman" w:hAnsi="Times New Roman" w:cs="Times New Roman"/>
          <w:i/>
          <w:sz w:val="28"/>
          <w:szCs w:val="28"/>
          <w:lang w:eastAsia="ar-SA"/>
        </w:rPr>
        <w:t>Реализация цели обеспечивается решением следующих задач:</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вовлечение родителей (законных представителей) в воспитательно-образовательный процесс;</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 внедрение эффективных технологий сотрудничества с родителями </w:t>
      </w:r>
      <w:r w:rsidRPr="00105321">
        <w:rPr>
          <w:rFonts w:ascii="Times New Roman" w:eastAsia="Times New Roman" w:hAnsi="Times New Roman" w:cs="Times New Roman"/>
          <w:sz w:val="28"/>
          <w:szCs w:val="28"/>
          <w:lang w:eastAsia="ar-SA"/>
        </w:rPr>
        <w:lastRenderedPageBreak/>
        <w:t>(законным представителям), активизация их участия в жизни детского сада.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создание активной информационно-развивающей среды, обеспечивающей единые подходы к развитию личности в семье и детском коллективе;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повышение родительской компетентности в вопросах воспитания и обучения обучающихся.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8. </w:t>
      </w:r>
      <w:r w:rsidRPr="00105321">
        <w:rPr>
          <w:rFonts w:ascii="Times New Roman" w:eastAsia="Times New Roman" w:hAnsi="Times New Roman" w:cs="Times New Roman"/>
          <w:i/>
          <w:sz w:val="28"/>
          <w:szCs w:val="28"/>
          <w:lang w:eastAsia="ar-SA"/>
        </w:rPr>
        <w:t>Работа, обеспечивающая взаимодействие семьи и дошкольной организации, включает следующие направления: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105321">
        <w:rPr>
          <w:rFonts w:ascii="Times New Roman" w:eastAsia="Times New Roman" w:hAnsi="Times New Roman" w:cs="Times New Roman"/>
          <w:sz w:val="28"/>
          <w:szCs w:val="28"/>
          <w:lang w:eastAsia="ar-SA"/>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xml:space="preserve">9. </w:t>
      </w:r>
      <w:r w:rsidRPr="00105321">
        <w:rPr>
          <w:rFonts w:ascii="Times New Roman" w:eastAsia="Times New Roman" w:hAnsi="Times New Roman" w:cs="Times New Roman"/>
          <w:i/>
          <w:sz w:val="28"/>
          <w:szCs w:val="28"/>
          <w:lang w:eastAsia="ar-SA"/>
        </w:rPr>
        <w:t>Планируемый результат работы с родителями (законными представителями) детей с ТНР:</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организация преемственности в работе ДОО и семьи по вопросам оздоровления, досуга, обучения и воспитания;</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105321">
        <w:rPr>
          <w:rFonts w:ascii="Times New Roman" w:eastAsia="Times New Roman" w:hAnsi="Times New Roman" w:cs="Times New Roman"/>
          <w:sz w:val="28"/>
          <w:szCs w:val="28"/>
          <w:lang w:eastAsia="ar-SA"/>
        </w:rPr>
        <w:t>- повышение уровня родительской компетентности;</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r w:rsidRPr="00105321">
        <w:rPr>
          <w:rFonts w:ascii="Times New Roman" w:eastAsia="Times New Roman" w:hAnsi="Times New Roman" w:cs="Times New Roman"/>
          <w:sz w:val="28"/>
          <w:szCs w:val="28"/>
          <w:lang w:eastAsia="ar-SA"/>
        </w:rPr>
        <w:t>- гармонизация семейных детско-родительских отношений.</w:t>
      </w:r>
    </w:p>
    <w:p w:rsidR="00105321" w:rsidRPr="00105321" w:rsidRDefault="00105321" w:rsidP="00105321">
      <w:pPr>
        <w:widowControl w:val="0"/>
        <w:suppressAutoHyphens/>
        <w:spacing w:after="0" w:line="240" w:lineRule="auto"/>
        <w:ind w:firstLine="567"/>
        <w:jc w:val="center"/>
        <w:rPr>
          <w:rFonts w:ascii="Times New Roman" w:eastAsia="Times New Roman" w:hAnsi="Times New Roman" w:cs="Times New Roman"/>
          <w:b/>
          <w:sz w:val="28"/>
          <w:szCs w:val="28"/>
          <w:lang w:eastAsia="ar-SA"/>
        </w:rPr>
      </w:pPr>
    </w:p>
    <w:p w:rsidR="00105321" w:rsidRPr="00105321" w:rsidRDefault="00105321" w:rsidP="00105321">
      <w:pPr>
        <w:widowControl w:val="0"/>
        <w:suppressAutoHyphens/>
        <w:spacing w:after="0" w:line="240" w:lineRule="auto"/>
        <w:ind w:firstLine="567"/>
        <w:jc w:val="center"/>
        <w:rPr>
          <w:rFonts w:ascii="Times New Roman CYR" w:eastAsia="Times New Roman" w:hAnsi="Times New Roman CYR" w:cs="Times New Roman CYR"/>
          <w:b/>
          <w:bCs/>
          <w:sz w:val="28"/>
          <w:szCs w:val="28"/>
          <w:lang w:eastAsia="ar-SA"/>
        </w:rPr>
      </w:pPr>
      <w:r w:rsidRPr="00105321">
        <w:rPr>
          <w:rFonts w:ascii="Times New Roman" w:eastAsia="Times New Roman" w:hAnsi="Times New Roman" w:cs="Times New Roman"/>
          <w:b/>
          <w:sz w:val="28"/>
          <w:szCs w:val="28"/>
          <w:lang w:eastAsia="ar-SA"/>
        </w:rPr>
        <w:t>Формы организации психолого-педагогической помощи семье</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color w:val="FF0000"/>
          <w:sz w:val="28"/>
          <w:szCs w:val="28"/>
          <w:lang w:eastAsia="ar-SA"/>
        </w:rPr>
      </w:pPr>
      <w:r w:rsidRPr="00105321">
        <w:rPr>
          <w:rFonts w:ascii="Times New Roman CYR" w:eastAsia="Times New Roman" w:hAnsi="Times New Roman CYR" w:cs="Times New Roman CYR"/>
          <w:b/>
          <w:bCs/>
          <w:sz w:val="28"/>
          <w:szCs w:val="28"/>
          <w:lang w:eastAsia="ar-SA"/>
        </w:rPr>
        <w:t>1. Коллективные формы взаимодействия</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1.1.</w:t>
      </w:r>
      <w:r w:rsidRPr="00105321">
        <w:rPr>
          <w:rFonts w:ascii="Times New Roman CYR" w:eastAsia="Times New Roman" w:hAnsi="Times New Roman CYR" w:cs="Times New Roman CYR"/>
          <w:b/>
          <w:bCs/>
          <w:i/>
          <w:iCs/>
          <w:sz w:val="28"/>
          <w:szCs w:val="28"/>
          <w:lang w:eastAsia="ar-SA"/>
        </w:rPr>
        <w:t xml:space="preserve"> Общие родительские собрания. </w:t>
      </w:r>
      <w:r w:rsidRPr="00105321">
        <w:rPr>
          <w:rFonts w:ascii="Times New Roman CYR" w:eastAsia="Times New Roman" w:hAnsi="Times New Roman CYR" w:cs="Times New Roman CYR"/>
          <w:bCs/>
          <w:sz w:val="28"/>
          <w:szCs w:val="28"/>
          <w:lang w:eastAsia="ar-SA"/>
        </w:rPr>
        <w:t>Проводятся администрацией ДОО 3 раза в год, в начале, в середине и в конце учебного года.</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 xml:space="preserve">Задачи: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информирование и обсуждение с родителями задачи и содержание коррекционно-образовательной работы;</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решение организационных вопросов;</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sz w:val="28"/>
          <w:szCs w:val="28"/>
          <w:lang w:eastAsia="ar-SA"/>
        </w:rPr>
        <w:t>- информирование родителей по вопросам взаимодействия ДОО с другими организациями, в том числе и социальными службами.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1.2.</w:t>
      </w:r>
      <w:r w:rsidRPr="00105321">
        <w:rPr>
          <w:rFonts w:ascii="Times New Roman CYR" w:eastAsia="Times New Roman" w:hAnsi="Times New Roman CYR" w:cs="Times New Roman CYR"/>
          <w:b/>
          <w:bCs/>
          <w:i/>
          <w:iCs/>
          <w:sz w:val="28"/>
          <w:szCs w:val="28"/>
          <w:lang w:eastAsia="ar-SA"/>
        </w:rPr>
        <w:t xml:space="preserve"> Групповые родительские собрания. </w:t>
      </w:r>
      <w:r w:rsidRPr="00105321">
        <w:rPr>
          <w:rFonts w:ascii="Times New Roman CYR" w:eastAsia="Times New Roman" w:hAnsi="Times New Roman CYR" w:cs="Times New Roman CYR"/>
          <w:bCs/>
          <w:sz w:val="28"/>
          <w:szCs w:val="28"/>
          <w:lang w:eastAsia="ar-SA"/>
        </w:rPr>
        <w:t>Проводятся специалистами и воспитателями групп не реже 3-х раз в год и по мере необходимости.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Задачи: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обсуждение с родителями задач, содержания и форм работы;</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сообщение о формах и содержании работы с детьми в семье;</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sz w:val="28"/>
          <w:szCs w:val="28"/>
          <w:lang w:eastAsia="ar-SA"/>
        </w:rPr>
        <w:t>- решение текущих организационных вопросов.</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1.3.</w:t>
      </w:r>
      <w:r w:rsidRPr="00105321">
        <w:rPr>
          <w:rFonts w:ascii="Times New Roman CYR" w:eastAsia="Times New Roman" w:hAnsi="Times New Roman CYR" w:cs="Times New Roman CYR"/>
          <w:b/>
          <w:bCs/>
          <w:i/>
          <w:iCs/>
          <w:sz w:val="28"/>
          <w:szCs w:val="28"/>
          <w:lang w:eastAsia="ar-SA"/>
        </w:rPr>
        <w:t xml:space="preserve"> «День открытых дверей».</w:t>
      </w:r>
      <w:r w:rsidRPr="00105321">
        <w:rPr>
          <w:rFonts w:ascii="Times New Roman CYR" w:eastAsia="Times New Roman" w:hAnsi="Times New Roman CYR" w:cs="Times New Roman CYR"/>
          <w:bCs/>
          <w:sz w:val="28"/>
          <w:szCs w:val="28"/>
          <w:lang w:eastAsia="ar-SA"/>
        </w:rPr>
        <w:t xml:space="preserve"> Проводится администрацией ДОО в апреле для родителей детей, поступающих в ДОО в следующем учебном году.</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i/>
          <w:sz w:val="28"/>
          <w:szCs w:val="28"/>
          <w:lang w:eastAsia="ar-SA"/>
        </w:rPr>
        <w:t>Задача:</w:t>
      </w:r>
      <w:r w:rsidRPr="00105321">
        <w:rPr>
          <w:rFonts w:ascii="Times New Roman CYR" w:eastAsia="Times New Roman" w:hAnsi="Times New Roman CYR" w:cs="Times New Roman CYR"/>
          <w:bCs/>
          <w:sz w:val="28"/>
          <w:szCs w:val="28"/>
          <w:lang w:eastAsia="ar-SA"/>
        </w:rPr>
        <w:t xml:space="preserve"> знакомство с ДОО, направлениями и условиями его работы.</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1.4.</w:t>
      </w:r>
      <w:r w:rsidRPr="00105321">
        <w:rPr>
          <w:rFonts w:ascii="Times New Roman CYR" w:eastAsia="Times New Roman" w:hAnsi="Times New Roman CYR" w:cs="Times New Roman CYR"/>
          <w:b/>
          <w:bCs/>
          <w:i/>
          <w:iCs/>
          <w:sz w:val="28"/>
          <w:szCs w:val="28"/>
          <w:lang w:eastAsia="ar-SA"/>
        </w:rPr>
        <w:t xml:space="preserve"> Тематические занятия «Семейного клуба». </w:t>
      </w:r>
      <w:r w:rsidRPr="00105321">
        <w:rPr>
          <w:rFonts w:ascii="Times New Roman CYR" w:eastAsia="Times New Roman" w:hAnsi="Times New Roman CYR" w:cs="Times New Roman CYR"/>
          <w:bCs/>
          <w:sz w:val="28"/>
          <w:szCs w:val="28"/>
          <w:lang w:eastAsia="ar-SA"/>
        </w:rPr>
        <w:t xml:space="preserve">Работа клуба планируется </w:t>
      </w:r>
      <w:r w:rsidRPr="00105321">
        <w:rPr>
          <w:rFonts w:ascii="Times New Roman CYR" w:eastAsia="Times New Roman" w:hAnsi="Times New Roman CYR" w:cs="Times New Roman CYR"/>
          <w:bCs/>
          <w:sz w:val="28"/>
          <w:szCs w:val="28"/>
          <w:lang w:eastAsia="ar-SA"/>
        </w:rPr>
        <w:lastRenderedPageBreak/>
        <w:t>на основании запросов и анкетирования родителей. Занятия клуба проводятся специалистами ДОО один раз в два месяца.</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Cs/>
          <w:i/>
          <w:sz w:val="28"/>
          <w:szCs w:val="28"/>
          <w:lang w:eastAsia="ar-SA"/>
        </w:rPr>
        <w:t>Формы проведения:</w:t>
      </w:r>
      <w:r w:rsidRPr="00105321">
        <w:rPr>
          <w:rFonts w:ascii="Times New Roman CYR" w:eastAsia="Times New Roman" w:hAnsi="Times New Roman CYR" w:cs="Times New Roman CYR"/>
          <w:bCs/>
          <w:sz w:val="28"/>
          <w:szCs w:val="28"/>
          <w:lang w:eastAsia="ar-SA"/>
        </w:rPr>
        <w:t xml:space="preserve"> тематические доклады; плановые консультации; семинары; тренинги; «Круглые столы» и др.</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 xml:space="preserve">Задачи: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знакомство и обучение родителей формам оказания психолого-педагогической помощи со стороны семьи детям с проблемами в развитии;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sz w:val="28"/>
          <w:szCs w:val="28"/>
          <w:lang w:eastAsia="ar-SA"/>
        </w:rPr>
        <w:t>- ознакомление с задачами и формами подготовки детей к школе.</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1.5.</w:t>
      </w:r>
      <w:r w:rsidRPr="00105321">
        <w:rPr>
          <w:rFonts w:ascii="Times New Roman CYR" w:eastAsia="Times New Roman" w:hAnsi="Times New Roman CYR" w:cs="Times New Roman CYR"/>
          <w:b/>
          <w:bCs/>
          <w:i/>
          <w:iCs/>
          <w:sz w:val="28"/>
          <w:szCs w:val="28"/>
          <w:lang w:eastAsia="ar-SA"/>
        </w:rPr>
        <w:t xml:space="preserve"> Проведение детских праздников и «Досугов».</w:t>
      </w:r>
      <w:r w:rsidRPr="00105321">
        <w:rPr>
          <w:rFonts w:ascii="Times New Roman CYR" w:eastAsia="Times New Roman" w:hAnsi="Times New Roman CYR" w:cs="Times New Roman CYR"/>
          <w:bCs/>
          <w:sz w:val="28"/>
          <w:szCs w:val="28"/>
          <w:lang w:eastAsia="ar-SA"/>
        </w:rPr>
        <w:t xml:space="preserve"> Подготовкой и проведением праздников занимаются специалисты ДОО с привлечением </w:t>
      </w:r>
      <w:r w:rsidRPr="00105321">
        <w:rPr>
          <w:rFonts w:ascii="Times New Roman CYR" w:eastAsia="Times New Roman" w:hAnsi="Times New Roman CYR" w:cs="Times New Roman CYR"/>
          <w:bCs/>
          <w:i/>
          <w:sz w:val="28"/>
          <w:szCs w:val="28"/>
          <w:lang w:eastAsia="ar-SA"/>
        </w:rPr>
        <w:t>родителей.</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Задача:</w:t>
      </w:r>
      <w:r w:rsidRPr="00105321">
        <w:rPr>
          <w:rFonts w:ascii="Times New Roman CYR" w:eastAsia="Times New Roman" w:hAnsi="Times New Roman CYR" w:cs="Times New Roman CYR"/>
          <w:bCs/>
          <w:sz w:val="28"/>
          <w:szCs w:val="28"/>
          <w:lang w:eastAsia="ar-SA"/>
        </w:rPr>
        <w:t xml:space="preserve"> поддержание благоприятного психологического микроклимата в группах и распространение его на семью.</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
          <w:bCs/>
          <w:sz w:val="28"/>
          <w:szCs w:val="28"/>
          <w:lang w:eastAsia="ar-SA"/>
        </w:rPr>
        <w:t>2. Индивидуальные формы работы</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2.1.</w:t>
      </w:r>
      <w:r w:rsidRPr="00105321">
        <w:rPr>
          <w:rFonts w:ascii="Times New Roman CYR" w:eastAsia="Times New Roman" w:hAnsi="Times New Roman CYR" w:cs="Times New Roman CYR"/>
          <w:b/>
          <w:bCs/>
          <w:i/>
          <w:iCs/>
          <w:sz w:val="28"/>
          <w:szCs w:val="28"/>
          <w:lang w:eastAsia="ar-SA"/>
        </w:rPr>
        <w:t xml:space="preserve"> Анкетирование и опросы. </w:t>
      </w:r>
      <w:r w:rsidRPr="00105321">
        <w:rPr>
          <w:rFonts w:ascii="Times New Roman CYR" w:eastAsia="Times New Roman" w:hAnsi="Times New Roman CYR" w:cs="Times New Roman CYR"/>
          <w:bCs/>
          <w:sz w:val="28"/>
          <w:szCs w:val="28"/>
          <w:lang w:eastAsia="ar-SA"/>
        </w:rPr>
        <w:t>Проводятся по планам администрации, дефектологов, психолога, воспитателей и по мере необходимости.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 xml:space="preserve">Задачи: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xml:space="preserve">- сбор необходимой информации о ребенке и его семье;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определение запросов родителей о дополнительном образовании детей;</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определение оценки родителями эффективности работы специалистов и воспитателей;</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sz w:val="28"/>
          <w:szCs w:val="28"/>
          <w:lang w:eastAsia="ar-SA"/>
        </w:rPr>
        <w:t>- определение оценки родителями работы ДОО.</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2.2</w:t>
      </w:r>
      <w:r w:rsidRPr="00105321">
        <w:rPr>
          <w:rFonts w:ascii="Times New Roman CYR" w:eastAsia="Times New Roman" w:hAnsi="Times New Roman CYR" w:cs="Times New Roman CYR"/>
          <w:b/>
          <w:bCs/>
          <w:i/>
          <w:iCs/>
          <w:sz w:val="28"/>
          <w:szCs w:val="28"/>
          <w:lang w:eastAsia="ar-SA"/>
        </w:rPr>
        <w:t>. Беседы и консультации специалистов.</w:t>
      </w:r>
      <w:r w:rsidRPr="00105321">
        <w:rPr>
          <w:rFonts w:ascii="Times New Roman CYR" w:eastAsia="Times New Roman" w:hAnsi="Times New Roman CYR" w:cs="Times New Roman CYR"/>
          <w:bCs/>
          <w:sz w:val="28"/>
          <w:szCs w:val="28"/>
          <w:lang w:eastAsia="ar-SA"/>
        </w:rPr>
        <w:t xml:space="preserve"> Проводятся по запросам родителей и по плану индивидуальной работы с родителями.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 xml:space="preserve">Задачи: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оказание индивидуальной помощи родителям по вопросам коррекции, образования и воспитания;</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sz w:val="28"/>
          <w:szCs w:val="28"/>
          <w:lang w:eastAsia="ar-SA"/>
        </w:rPr>
        <w:t>- оказание индивидуальной помощи в форме домашних заданий.</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2.3.</w:t>
      </w:r>
      <w:r w:rsidRPr="00105321">
        <w:rPr>
          <w:rFonts w:ascii="Times New Roman CYR" w:eastAsia="Times New Roman" w:hAnsi="Times New Roman CYR" w:cs="Times New Roman CYR"/>
          <w:b/>
          <w:bCs/>
          <w:i/>
          <w:iCs/>
          <w:sz w:val="28"/>
          <w:szCs w:val="28"/>
          <w:lang w:eastAsia="ar-SA"/>
        </w:rPr>
        <w:t xml:space="preserve"> «Служба доверия».</w:t>
      </w:r>
      <w:r w:rsidRPr="00105321">
        <w:rPr>
          <w:rFonts w:ascii="Times New Roman CYR" w:eastAsia="Times New Roman" w:hAnsi="Times New Roman CYR" w:cs="Times New Roman CYR"/>
          <w:bCs/>
          <w:sz w:val="28"/>
          <w:szCs w:val="28"/>
          <w:lang w:eastAsia="ar-SA"/>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i/>
          <w:sz w:val="28"/>
          <w:szCs w:val="28"/>
          <w:lang w:eastAsia="ar-SA"/>
        </w:rPr>
        <w:t>Задача:</w:t>
      </w:r>
      <w:r w:rsidRPr="00105321">
        <w:rPr>
          <w:rFonts w:ascii="Times New Roman CYR" w:eastAsia="Times New Roman" w:hAnsi="Times New Roman CYR" w:cs="Times New Roman CYR"/>
          <w:bCs/>
          <w:sz w:val="28"/>
          <w:szCs w:val="28"/>
          <w:lang w:eastAsia="ar-SA"/>
        </w:rPr>
        <w:t xml:space="preserve"> оперативное реагирование администрации ДОО на различные ситуации и предложения.</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2.4.</w:t>
      </w:r>
      <w:r w:rsidRPr="00105321">
        <w:rPr>
          <w:rFonts w:ascii="Times New Roman CYR" w:eastAsia="Times New Roman" w:hAnsi="Times New Roman CYR" w:cs="Times New Roman CYR"/>
          <w:b/>
          <w:bCs/>
          <w:i/>
          <w:iCs/>
          <w:sz w:val="28"/>
          <w:szCs w:val="28"/>
          <w:lang w:eastAsia="ar-SA"/>
        </w:rPr>
        <w:t xml:space="preserve"> Родительский час.</w:t>
      </w:r>
      <w:r w:rsidRPr="00105321">
        <w:rPr>
          <w:rFonts w:ascii="Times New Roman CYR" w:eastAsia="Times New Roman" w:hAnsi="Times New Roman CYR" w:cs="Times New Roman CYR"/>
          <w:bCs/>
          <w:sz w:val="28"/>
          <w:szCs w:val="28"/>
          <w:lang w:eastAsia="ar-SA"/>
        </w:rPr>
        <w:t xml:space="preserve"> Проводится учителями-дефектологами и логопедами групп один раз в неделю во второй половине дня с 17 до 18 часов.</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sz w:val="28"/>
          <w:szCs w:val="28"/>
          <w:lang w:eastAsia="ar-SA"/>
        </w:rPr>
      </w:pPr>
      <w:r w:rsidRPr="00105321">
        <w:rPr>
          <w:rFonts w:ascii="Times New Roman CYR" w:eastAsia="Times New Roman" w:hAnsi="Times New Roman CYR" w:cs="Times New Roman CYR"/>
          <w:bCs/>
          <w:i/>
          <w:sz w:val="28"/>
          <w:szCs w:val="28"/>
          <w:lang w:eastAsia="ar-SA"/>
        </w:rPr>
        <w:t>Задача:</w:t>
      </w:r>
      <w:r w:rsidRPr="00105321">
        <w:rPr>
          <w:rFonts w:ascii="Times New Roman CYR" w:eastAsia="Times New Roman" w:hAnsi="Times New Roman CYR" w:cs="Times New Roman CYR"/>
          <w:bCs/>
          <w:sz w:val="28"/>
          <w:szCs w:val="28"/>
          <w:lang w:eastAsia="ar-SA"/>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
          <w:bCs/>
          <w:sz w:val="28"/>
          <w:szCs w:val="28"/>
          <w:lang w:eastAsia="ar-SA"/>
        </w:rPr>
        <w:t>3. Формы наглядного информационного обеспечения</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3.1.</w:t>
      </w:r>
      <w:r w:rsidRPr="00105321">
        <w:rPr>
          <w:rFonts w:ascii="Times New Roman CYR" w:eastAsia="Times New Roman" w:hAnsi="Times New Roman CYR" w:cs="Times New Roman CYR"/>
          <w:b/>
          <w:bCs/>
          <w:i/>
          <w:iCs/>
          <w:sz w:val="28"/>
          <w:szCs w:val="28"/>
          <w:lang w:eastAsia="ar-SA"/>
        </w:rPr>
        <w:t xml:space="preserve"> Информационные стенды и тематические выставки. </w:t>
      </w:r>
      <w:r w:rsidRPr="00105321">
        <w:rPr>
          <w:rFonts w:ascii="Times New Roman CYR" w:eastAsia="Times New Roman" w:hAnsi="Times New Roman CYR" w:cs="Times New Roman CYR"/>
          <w:bCs/>
          <w:sz w:val="28"/>
          <w:szCs w:val="28"/>
          <w:lang w:eastAsia="ar-SA"/>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w:t>
      </w:r>
      <w:r w:rsidRPr="00105321">
        <w:rPr>
          <w:rFonts w:ascii="Times New Roman CYR" w:eastAsia="Times New Roman" w:hAnsi="Times New Roman CYR" w:cs="Times New Roman CYR"/>
          <w:bCs/>
          <w:sz w:val="28"/>
          <w:szCs w:val="28"/>
          <w:lang w:eastAsia="ar-SA"/>
        </w:rPr>
        <w:lastRenderedPageBreak/>
        <w:t>развитии ребенка», «Как выбрать игрушку», «Какие книги прочитать ребенку», «Как развивать способности ребенка дома»).</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 xml:space="preserve">Задачи: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информирование родителей об организации коррекционно-образовательной работы в ДОО;</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sz w:val="28"/>
          <w:szCs w:val="28"/>
          <w:lang w:eastAsia="ar-SA"/>
        </w:rPr>
        <w:t>- информация о графиках работы администрации и специалистов.</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3.2.</w:t>
      </w:r>
      <w:r w:rsidRPr="00105321">
        <w:rPr>
          <w:rFonts w:ascii="Times New Roman CYR" w:eastAsia="Times New Roman" w:hAnsi="Times New Roman CYR" w:cs="Times New Roman CYR"/>
          <w:b/>
          <w:bCs/>
          <w:i/>
          <w:iCs/>
          <w:sz w:val="28"/>
          <w:szCs w:val="28"/>
          <w:lang w:eastAsia="ar-SA"/>
        </w:rPr>
        <w:t xml:space="preserve"> Выставки детских работ.</w:t>
      </w:r>
      <w:r w:rsidRPr="00105321">
        <w:rPr>
          <w:rFonts w:ascii="Times New Roman CYR" w:eastAsia="Times New Roman" w:hAnsi="Times New Roman CYR" w:cs="Times New Roman CYR"/>
          <w:bCs/>
          <w:sz w:val="28"/>
          <w:szCs w:val="28"/>
          <w:lang w:eastAsia="ar-SA"/>
        </w:rPr>
        <w:t xml:space="preserve"> Проводятся по плану образовательной работы.</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Задачи: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ознакомление родителей с формами продуктивной деятельности детей;</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
          <w:bCs/>
          <w:iCs/>
          <w:sz w:val="28"/>
          <w:szCs w:val="28"/>
          <w:lang w:eastAsia="ar-SA"/>
        </w:rPr>
      </w:pPr>
      <w:r w:rsidRPr="00105321">
        <w:rPr>
          <w:rFonts w:ascii="Times New Roman CYR" w:eastAsia="Times New Roman" w:hAnsi="Times New Roman CYR" w:cs="Times New Roman CYR"/>
          <w:bCs/>
          <w:sz w:val="28"/>
          <w:szCs w:val="28"/>
          <w:lang w:eastAsia="ar-SA"/>
        </w:rPr>
        <w:t>- привлечение и активизация интереса родителей к продуктивной деятельности своего ребенка.</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i/>
          <w:sz w:val="28"/>
          <w:szCs w:val="28"/>
          <w:lang w:eastAsia="ar-SA"/>
        </w:rPr>
      </w:pPr>
      <w:r w:rsidRPr="00105321">
        <w:rPr>
          <w:rFonts w:ascii="Times New Roman CYR" w:eastAsia="Times New Roman" w:hAnsi="Times New Roman CYR" w:cs="Times New Roman CYR"/>
          <w:b/>
          <w:bCs/>
          <w:iCs/>
          <w:sz w:val="28"/>
          <w:szCs w:val="28"/>
          <w:lang w:eastAsia="ar-SA"/>
        </w:rPr>
        <w:t>3.3.</w:t>
      </w:r>
      <w:r w:rsidRPr="00105321">
        <w:rPr>
          <w:rFonts w:ascii="Times New Roman CYR" w:eastAsia="Times New Roman" w:hAnsi="Times New Roman CYR" w:cs="Times New Roman CYR"/>
          <w:b/>
          <w:bCs/>
          <w:i/>
          <w:iCs/>
          <w:sz w:val="28"/>
          <w:szCs w:val="28"/>
          <w:lang w:eastAsia="ar-SA"/>
        </w:rPr>
        <w:t xml:space="preserve"> Открытые занятия специалистов и воспитателей.</w:t>
      </w:r>
      <w:r w:rsidRPr="00105321">
        <w:rPr>
          <w:rFonts w:ascii="Times New Roman CYR" w:eastAsia="Times New Roman" w:hAnsi="Times New Roman CYR" w:cs="Times New Roman CYR"/>
          <w:bCs/>
          <w:sz w:val="28"/>
          <w:szCs w:val="28"/>
          <w:lang w:eastAsia="ar-SA"/>
        </w:rPr>
        <w:t xml:space="preserve"> Задания и методы работы подбираются в форме, доступной для понимания родителями. Проводятся 2-3 раза в год.</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i/>
          <w:sz w:val="28"/>
          <w:szCs w:val="28"/>
          <w:lang w:eastAsia="ar-SA"/>
        </w:rPr>
        <w:t xml:space="preserve">Задачи: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xml:space="preserve">- создание условий для объективной оценки родителями успехов и трудностей своих детей;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 xml:space="preserve">- наглядное обучение родителей методам и формам дополнительной работы с детьми в домашних условиях. </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Times New Roman" w:hAnsi="Times New Roman CYR" w:cs="Times New Roman CYR"/>
          <w:bCs/>
          <w:sz w:val="28"/>
          <w:szCs w:val="28"/>
          <w:lang w:eastAsia="ar-SA"/>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105321" w:rsidRPr="00105321" w:rsidRDefault="00105321" w:rsidP="00105321">
      <w:pPr>
        <w:widowControl w:val="0"/>
        <w:tabs>
          <w:tab w:val="left" w:pos="9781"/>
        </w:tabs>
        <w:suppressAutoHyphens/>
        <w:spacing w:after="0" w:line="240" w:lineRule="auto"/>
        <w:ind w:right="-21" w:firstLine="567"/>
        <w:jc w:val="both"/>
        <w:rPr>
          <w:rFonts w:ascii="Times New Roman CYR" w:eastAsia="Times New Roman" w:hAnsi="Times New Roman CYR" w:cs="Times New Roman CYR"/>
          <w:bCs/>
          <w:sz w:val="28"/>
          <w:szCs w:val="28"/>
          <w:lang w:eastAsia="ar-SA"/>
        </w:rPr>
      </w:pPr>
    </w:p>
    <w:p w:rsidR="00105321" w:rsidRPr="00105321" w:rsidRDefault="00105321" w:rsidP="00105321">
      <w:pPr>
        <w:widowControl w:val="0"/>
        <w:suppressAutoHyphens/>
        <w:spacing w:after="0" w:line="240" w:lineRule="auto"/>
        <w:ind w:right="-21" w:firstLine="567"/>
        <w:jc w:val="both"/>
        <w:rPr>
          <w:rFonts w:ascii="Times New Roman CYR" w:eastAsia="Calibri" w:hAnsi="Times New Roman CYR" w:cs="Times New Roman CYR"/>
          <w:b/>
          <w:bCs/>
          <w:iCs/>
          <w:sz w:val="28"/>
          <w:szCs w:val="28"/>
          <w:lang w:eastAsia="ar-SA"/>
        </w:rPr>
      </w:pPr>
      <w:r w:rsidRPr="00105321">
        <w:rPr>
          <w:rFonts w:ascii="Times New Roman CYR" w:eastAsia="Calibri" w:hAnsi="Times New Roman CYR" w:cs="Times New Roman CYR"/>
          <w:b/>
          <w:bCs/>
          <w:sz w:val="28"/>
          <w:szCs w:val="28"/>
          <w:lang w:eastAsia="ar-SA"/>
        </w:rPr>
        <w:t xml:space="preserve">4. </w:t>
      </w:r>
      <w:r w:rsidRPr="00105321">
        <w:rPr>
          <w:rFonts w:ascii="Times New Roman CYR" w:eastAsia="Calibri" w:hAnsi="Times New Roman CYR" w:cs="Times New Roman CYR"/>
          <w:b/>
          <w:sz w:val="28"/>
          <w:szCs w:val="28"/>
          <w:lang w:eastAsia="ar-SA"/>
        </w:rPr>
        <w:t>Проектная деятельность</w:t>
      </w:r>
    </w:p>
    <w:p w:rsidR="00105321" w:rsidRPr="00105321" w:rsidRDefault="00105321" w:rsidP="00105321">
      <w:pPr>
        <w:widowControl w:val="0"/>
        <w:suppressAutoHyphens/>
        <w:spacing w:after="0" w:line="240" w:lineRule="auto"/>
        <w:ind w:right="-21" w:firstLine="567"/>
        <w:jc w:val="both"/>
        <w:rPr>
          <w:rFonts w:ascii="Times New Roman" w:eastAsia="Times New Roman" w:hAnsi="Times New Roman" w:cs="Times New Roman"/>
          <w:i/>
          <w:sz w:val="28"/>
          <w:szCs w:val="28"/>
          <w:lang w:eastAsia="ar-SA"/>
        </w:rPr>
      </w:pPr>
      <w:r w:rsidRPr="00105321">
        <w:rPr>
          <w:rFonts w:ascii="Times New Roman CYR" w:eastAsia="Calibri" w:hAnsi="Times New Roman CYR" w:cs="Times New Roman CYR"/>
          <w:b/>
          <w:bCs/>
          <w:iCs/>
          <w:sz w:val="28"/>
          <w:szCs w:val="28"/>
          <w:lang w:eastAsia="ar-SA"/>
        </w:rPr>
        <w:t>4.1.</w:t>
      </w:r>
      <w:r w:rsidRPr="00105321">
        <w:rPr>
          <w:rFonts w:ascii="Times New Roman CYR" w:eastAsia="Calibri" w:hAnsi="Times New Roman CYR" w:cs="Times New Roman CYR"/>
          <w:b/>
          <w:bCs/>
          <w:i/>
          <w:iCs/>
          <w:sz w:val="28"/>
          <w:szCs w:val="28"/>
          <w:lang w:eastAsia="ar-SA"/>
        </w:rPr>
        <w:t xml:space="preserve"> Совместные и семейные проекты различной направленности. </w:t>
      </w:r>
      <w:r w:rsidRPr="00105321">
        <w:rPr>
          <w:rFonts w:ascii="Times New Roman CYR" w:eastAsia="Times New Roman" w:hAnsi="Times New Roman CYR" w:cs="Times New Roman CYR"/>
          <w:sz w:val="28"/>
          <w:szCs w:val="28"/>
          <w:lang w:eastAsia="ar-SA"/>
        </w:rPr>
        <w:t>Создание совместных детско-родительских проектов (несколько проектов в год).</w:t>
      </w:r>
    </w:p>
    <w:p w:rsidR="00105321" w:rsidRPr="00105321" w:rsidRDefault="00105321" w:rsidP="00105321">
      <w:pPr>
        <w:widowControl w:val="0"/>
        <w:suppressAutoHyphens/>
        <w:spacing w:after="0" w:line="240" w:lineRule="auto"/>
        <w:ind w:right="-21" w:firstLine="567"/>
        <w:jc w:val="both"/>
        <w:rPr>
          <w:rFonts w:ascii="Times New Roman CYR" w:eastAsia="Calibri" w:hAnsi="Times New Roman CYR" w:cs="Times New Roman CYR"/>
          <w:b/>
          <w:bCs/>
          <w:iCs/>
          <w:sz w:val="28"/>
          <w:szCs w:val="28"/>
          <w:lang w:eastAsia="ar-SA"/>
        </w:rPr>
      </w:pPr>
      <w:r w:rsidRPr="00105321">
        <w:rPr>
          <w:rFonts w:ascii="Times New Roman" w:eastAsia="Times New Roman" w:hAnsi="Times New Roman" w:cs="Times New Roman"/>
          <w:i/>
          <w:sz w:val="28"/>
          <w:szCs w:val="28"/>
          <w:lang w:eastAsia="ar-SA"/>
        </w:rPr>
        <w:t>Задачи:</w:t>
      </w:r>
      <w:r w:rsidRPr="00105321">
        <w:rPr>
          <w:rFonts w:ascii="Times New Roman" w:eastAsia="Times New Roman" w:hAnsi="Times New Roman" w:cs="Times New Roman"/>
          <w:sz w:val="28"/>
          <w:szCs w:val="28"/>
          <w:lang w:eastAsia="ar-SA"/>
        </w:rPr>
        <w:t xml:space="preserve"> активная совместная экспериментально-исследовательская деятельность родителей и детей.</w:t>
      </w:r>
    </w:p>
    <w:p w:rsidR="00105321" w:rsidRPr="00105321" w:rsidRDefault="00105321" w:rsidP="00105321">
      <w:pPr>
        <w:widowControl w:val="0"/>
        <w:suppressAutoHyphens/>
        <w:spacing w:after="0" w:line="240" w:lineRule="auto"/>
        <w:ind w:right="-21" w:firstLine="567"/>
        <w:jc w:val="both"/>
        <w:rPr>
          <w:rFonts w:ascii="Times New Roman CYR" w:eastAsia="Calibri" w:hAnsi="Times New Roman CYR" w:cs="Times New Roman CYR"/>
          <w:i/>
          <w:sz w:val="28"/>
          <w:szCs w:val="28"/>
          <w:lang w:eastAsia="ar-SA"/>
        </w:rPr>
      </w:pPr>
      <w:r w:rsidRPr="00105321">
        <w:rPr>
          <w:rFonts w:ascii="Times New Roman CYR" w:eastAsia="Calibri" w:hAnsi="Times New Roman CYR" w:cs="Times New Roman CYR"/>
          <w:b/>
          <w:bCs/>
          <w:iCs/>
          <w:sz w:val="28"/>
          <w:szCs w:val="28"/>
          <w:lang w:eastAsia="ar-SA"/>
        </w:rPr>
        <w:t>4.2.</w:t>
      </w:r>
      <w:r w:rsidRPr="00105321">
        <w:rPr>
          <w:rFonts w:ascii="Times New Roman CYR" w:eastAsia="Calibri" w:hAnsi="Times New Roman CYR" w:cs="Times New Roman CYR"/>
          <w:b/>
          <w:bCs/>
          <w:i/>
          <w:iCs/>
          <w:sz w:val="28"/>
          <w:szCs w:val="28"/>
          <w:lang w:eastAsia="ar-SA"/>
        </w:rPr>
        <w:t xml:space="preserve"> Опосредованное интернет-общение. </w:t>
      </w:r>
      <w:r w:rsidRPr="00105321">
        <w:rPr>
          <w:rFonts w:ascii="Times New Roman CYR" w:eastAsia="Calibri" w:hAnsi="Times New Roman CYR" w:cs="Times New Roman CYR"/>
          <w:sz w:val="28"/>
          <w:szCs w:val="28"/>
          <w:lang w:eastAsia="ar-SA"/>
        </w:rPr>
        <w:t>Создание интернет-пространства групп, электронной почты для родителей.</w:t>
      </w:r>
    </w:p>
    <w:p w:rsidR="00105321" w:rsidRPr="00105321" w:rsidRDefault="00105321" w:rsidP="00105321">
      <w:pPr>
        <w:widowControl w:val="0"/>
        <w:suppressAutoHyphens/>
        <w:spacing w:after="0" w:line="240" w:lineRule="auto"/>
        <w:ind w:right="-21" w:firstLine="567"/>
        <w:jc w:val="both"/>
        <w:rPr>
          <w:rFonts w:ascii="Times New Roman CYR" w:eastAsia="Times New Roman" w:hAnsi="Times New Roman CYR" w:cs="Times New Roman CYR"/>
          <w:bCs/>
          <w:sz w:val="28"/>
          <w:szCs w:val="28"/>
          <w:lang w:eastAsia="ar-SA"/>
        </w:rPr>
      </w:pPr>
      <w:r w:rsidRPr="00105321">
        <w:rPr>
          <w:rFonts w:ascii="Times New Roman CYR" w:eastAsia="Calibri" w:hAnsi="Times New Roman CYR" w:cs="Times New Roman CYR"/>
          <w:i/>
          <w:sz w:val="28"/>
          <w:szCs w:val="28"/>
          <w:lang w:eastAsia="ar-SA"/>
        </w:rPr>
        <w:t>Задачи:</w:t>
      </w:r>
      <w:r w:rsidRPr="00105321">
        <w:rPr>
          <w:rFonts w:ascii="Times New Roman CYR" w:eastAsia="Calibri" w:hAnsi="Times New Roman CYR" w:cs="Times New Roman CYR"/>
          <w:b/>
          <w:sz w:val="28"/>
          <w:szCs w:val="28"/>
          <w:lang w:eastAsia="ar-SA"/>
        </w:rPr>
        <w:t xml:space="preserve"> </w:t>
      </w:r>
      <w:r w:rsidRPr="00105321">
        <w:rPr>
          <w:rFonts w:ascii="Times New Roman CYR" w:eastAsia="Calibri" w:hAnsi="Times New Roman CYR" w:cs="Times New Roman CYR"/>
          <w:sz w:val="28"/>
          <w:szCs w:val="28"/>
          <w:lang w:eastAsia="ar-SA"/>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105321">
        <w:rPr>
          <w:rFonts w:ascii="Times New Roman CYR" w:eastAsia="Times New Roman" w:hAnsi="Times New Roman CYR" w:cs="Times New Roman CYR"/>
          <w:sz w:val="28"/>
          <w:szCs w:val="28"/>
          <w:lang w:eastAsia="ar-SA"/>
        </w:rPr>
        <w:t>интересующим вопросам.</w:t>
      </w:r>
    </w:p>
    <w:p w:rsidR="00105321" w:rsidRPr="00105321" w:rsidRDefault="00105321" w:rsidP="00105321">
      <w:pPr>
        <w:widowControl w:val="0"/>
        <w:tabs>
          <w:tab w:val="left" w:pos="9781"/>
        </w:tabs>
        <w:suppressAutoHyphens/>
        <w:spacing w:after="0" w:line="240" w:lineRule="auto"/>
        <w:ind w:right="-21" w:firstLine="567"/>
        <w:jc w:val="both"/>
        <w:rPr>
          <w:rFonts w:ascii="Times New Roman" w:eastAsia="Times New Roman" w:hAnsi="Times New Roman" w:cs="Times New Roman"/>
          <w:sz w:val="28"/>
          <w:szCs w:val="28"/>
          <w:lang w:eastAsia="ar-SA"/>
        </w:rPr>
      </w:pPr>
      <w:r w:rsidRPr="00105321">
        <w:rPr>
          <w:rFonts w:ascii="Times New Roman CYR" w:eastAsia="Times New Roman" w:hAnsi="Times New Roman CYR" w:cs="Times New Roman CYR"/>
          <w:bCs/>
          <w:sz w:val="28"/>
          <w:szCs w:val="28"/>
          <w:lang w:eastAsia="ar-SA"/>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105321" w:rsidRPr="00105321" w:rsidRDefault="00105321" w:rsidP="00105321">
      <w:pPr>
        <w:widowControl w:val="0"/>
        <w:suppressAutoHyphens/>
        <w:spacing w:after="0" w:line="240" w:lineRule="auto"/>
        <w:ind w:firstLine="567"/>
        <w:jc w:val="both"/>
        <w:rPr>
          <w:rFonts w:ascii="Times New Roman" w:eastAsia="Times New Roman" w:hAnsi="Times New Roman" w:cs="Times New Roman"/>
          <w:b/>
          <w:sz w:val="28"/>
          <w:szCs w:val="28"/>
          <w:lang w:eastAsia="ar-SA"/>
        </w:rPr>
      </w:pPr>
    </w:p>
    <w:p w:rsidR="00105321" w:rsidRPr="00105321" w:rsidRDefault="00105321" w:rsidP="00105321">
      <w:pPr>
        <w:keepNext/>
        <w:keepLines/>
        <w:widowControl w:val="0"/>
        <w:numPr>
          <w:ilvl w:val="2"/>
          <w:numId w:val="1"/>
        </w:numPr>
        <w:suppressAutoHyphens/>
        <w:spacing w:before="40" w:after="0" w:line="240" w:lineRule="auto"/>
        <w:jc w:val="center"/>
        <w:outlineLvl w:val="2"/>
        <w:rPr>
          <w:rFonts w:ascii="Times New Roman" w:eastAsia="Times New Roman" w:hAnsi="Times New Roman" w:cs="Times New Roman"/>
          <w:b/>
          <w:sz w:val="28"/>
          <w:szCs w:val="24"/>
          <w:u w:val="single"/>
          <w:lang w:eastAsia="ar-SA"/>
        </w:rPr>
      </w:pPr>
      <w:bookmarkStart w:id="14" w:name="_Toc144469822"/>
      <w:bookmarkStart w:id="15" w:name="_Toc144470745"/>
      <w:r w:rsidRPr="00105321">
        <w:rPr>
          <w:rFonts w:ascii="Times New Roman" w:eastAsia="Times New Roman" w:hAnsi="Times New Roman" w:cs="Times New Roman"/>
          <w:b/>
          <w:sz w:val="28"/>
          <w:szCs w:val="24"/>
          <w:u w:val="single"/>
          <w:lang w:eastAsia="ar-SA"/>
        </w:rPr>
        <w:t>Ч</w:t>
      </w:r>
      <w:r w:rsidRPr="00105321">
        <w:rPr>
          <w:rFonts w:ascii="Times New Roman" w:eastAsia="Times New Roman" w:hAnsi="Times New Roman" w:cs="Times New Roman"/>
          <w:b/>
          <w:sz w:val="28"/>
          <w:szCs w:val="24"/>
          <w:u w:val="single"/>
          <w:lang w:eastAsia="ar-SA"/>
        </w:rPr>
        <w:t>асть Программы, формируемая участниками образовательных</w:t>
      </w:r>
      <w:bookmarkEnd w:id="14"/>
      <w:bookmarkEnd w:id="15"/>
    </w:p>
    <w:p w:rsidR="00BD33B3" w:rsidRPr="00105321" w:rsidRDefault="00105321" w:rsidP="00105321">
      <w:pPr>
        <w:keepNext/>
        <w:keepLines/>
        <w:widowControl w:val="0"/>
        <w:numPr>
          <w:ilvl w:val="2"/>
          <w:numId w:val="1"/>
        </w:numPr>
        <w:suppressAutoHyphens/>
        <w:spacing w:before="40" w:after="0" w:line="240" w:lineRule="auto"/>
        <w:jc w:val="center"/>
        <w:outlineLvl w:val="2"/>
        <w:rPr>
          <w:rFonts w:ascii="Times New Roman" w:eastAsia="Times New Roman" w:hAnsi="Times New Roman" w:cs="Times New Roman"/>
          <w:b/>
          <w:sz w:val="28"/>
          <w:szCs w:val="24"/>
          <w:u w:val="single"/>
          <w:lang w:eastAsia="ar-SA"/>
        </w:rPr>
      </w:pPr>
      <w:bookmarkStart w:id="16" w:name="_Toc144469823"/>
      <w:bookmarkStart w:id="17" w:name="_Toc144470746"/>
      <w:r w:rsidRPr="00105321">
        <w:rPr>
          <w:rFonts w:ascii="Times New Roman" w:eastAsia="Times New Roman" w:hAnsi="Times New Roman" w:cs="Times New Roman"/>
          <w:b/>
          <w:sz w:val="28"/>
          <w:szCs w:val="24"/>
          <w:u w:val="single"/>
          <w:lang w:eastAsia="ar-SA"/>
        </w:rPr>
        <w:t>отношений</w:t>
      </w:r>
      <w:bookmarkEnd w:id="16"/>
      <w:bookmarkEnd w:id="17"/>
    </w:p>
    <w:p w:rsidR="00105321" w:rsidRPr="00105321" w:rsidRDefault="00105321" w:rsidP="00105321">
      <w:pPr>
        <w:widowControl w:val="0"/>
        <w:suppressAutoHyphens/>
        <w:spacing w:after="0" w:line="240" w:lineRule="auto"/>
        <w:ind w:firstLine="709"/>
        <w:jc w:val="both"/>
        <w:rPr>
          <w:rFonts w:ascii="Times New Roman" w:eastAsia="Times New Roman" w:hAnsi="Times New Roman" w:cs="Times New Roman CYR"/>
          <w:b/>
          <w:sz w:val="28"/>
          <w:szCs w:val="28"/>
          <w:lang w:eastAsia="ar-SA"/>
        </w:rPr>
      </w:pPr>
      <w:r w:rsidRPr="00105321">
        <w:rPr>
          <w:rFonts w:ascii="Times New Roman" w:eastAsia="Times New Roman" w:hAnsi="Times New Roman" w:cs="Times New Roman CYR"/>
          <w:sz w:val="28"/>
          <w:szCs w:val="28"/>
          <w:lang w:eastAsia="ar-SA"/>
        </w:rPr>
        <w:t xml:space="preserve">В части Программы, формируемой участниками образовательных отношений, ДОУ реализует </w:t>
      </w:r>
      <w:r w:rsidRPr="00105321">
        <w:rPr>
          <w:rFonts w:ascii="Times New Roman" w:eastAsia="Times New Roman" w:hAnsi="Times New Roman" w:cs="Times New Roman CYR"/>
          <w:b/>
          <w:sz w:val="28"/>
          <w:szCs w:val="28"/>
          <w:lang w:eastAsia="ar-SA"/>
        </w:rPr>
        <w:t xml:space="preserve">Парциальную программу дошкольного </w:t>
      </w:r>
      <w:r w:rsidRPr="00105321">
        <w:rPr>
          <w:rFonts w:ascii="Times New Roman" w:eastAsia="Times New Roman" w:hAnsi="Times New Roman" w:cs="Times New Roman CYR"/>
          <w:b/>
          <w:sz w:val="28"/>
          <w:szCs w:val="28"/>
          <w:lang w:eastAsia="ar-SA"/>
        </w:rPr>
        <w:lastRenderedPageBreak/>
        <w:t>образования «Здравствуй, мир Белогорья!» (образовательная область «Познавательное развитие») Л.В. Серых, Г.А. Репринцевой.</w:t>
      </w:r>
    </w:p>
    <w:p w:rsidR="00105321" w:rsidRPr="00105321" w:rsidRDefault="00105321" w:rsidP="0010532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CYR"/>
          <w:b/>
          <w:sz w:val="28"/>
          <w:szCs w:val="28"/>
          <w:lang w:eastAsia="ar-SA"/>
        </w:rPr>
      </w:pPr>
      <w:r w:rsidRPr="00105321">
        <w:rPr>
          <w:rFonts w:ascii="Times New Roman" w:eastAsia="Times New Roman" w:hAnsi="Times New Roman" w:cs="Times New Roman CYR"/>
          <w:sz w:val="28"/>
          <w:szCs w:val="28"/>
          <w:lang w:eastAsia="ru-RU"/>
        </w:rPr>
        <w:t>Парциальная программа «Здравствуй, мир Белогорья!»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105321" w:rsidRPr="00105321" w:rsidRDefault="00105321" w:rsidP="00105321">
      <w:pPr>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b/>
          <w:sz w:val="28"/>
          <w:szCs w:val="28"/>
        </w:rPr>
        <w:t>Цель:</w:t>
      </w:r>
      <w:r w:rsidRPr="00105321">
        <w:rPr>
          <w:rFonts w:ascii="Times New Roman" w:eastAsia="Times New Roman" w:hAnsi="Times New Roman" w:cs="Times New Roman"/>
          <w:sz w:val="28"/>
          <w:szCs w:val="28"/>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105321" w:rsidRPr="00105321" w:rsidRDefault="00105321" w:rsidP="00105321">
      <w:pPr>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b/>
          <w:sz w:val="28"/>
          <w:szCs w:val="28"/>
        </w:rPr>
        <w:t>Задачи:</w:t>
      </w:r>
      <w:r w:rsidRPr="00105321">
        <w:rPr>
          <w:rFonts w:ascii="Times New Roman" w:eastAsia="Times New Roman" w:hAnsi="Times New Roman" w:cs="Times New Roman"/>
          <w:sz w:val="28"/>
          <w:szCs w:val="28"/>
        </w:rPr>
        <w:t xml:space="preserve"> </w:t>
      </w:r>
    </w:p>
    <w:p w:rsidR="00105321" w:rsidRPr="00105321" w:rsidRDefault="00105321" w:rsidP="00105321">
      <w:pPr>
        <w:widowControl w:val="0"/>
        <w:numPr>
          <w:ilvl w:val="0"/>
          <w:numId w:val="2"/>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105321" w:rsidRPr="00105321" w:rsidRDefault="00105321" w:rsidP="00105321">
      <w:pPr>
        <w:widowControl w:val="0"/>
        <w:numPr>
          <w:ilvl w:val="0"/>
          <w:numId w:val="2"/>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 формирование представлений о социокультурных ценностях и традициях России и Белгородской области;</w:t>
      </w:r>
    </w:p>
    <w:p w:rsidR="00105321" w:rsidRPr="00105321" w:rsidRDefault="00105321" w:rsidP="00105321">
      <w:pPr>
        <w:widowControl w:val="0"/>
        <w:numPr>
          <w:ilvl w:val="0"/>
          <w:numId w:val="2"/>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105321" w:rsidRPr="00105321" w:rsidRDefault="00105321" w:rsidP="00105321">
      <w:pPr>
        <w:widowControl w:val="0"/>
        <w:numPr>
          <w:ilvl w:val="0"/>
          <w:numId w:val="2"/>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105321" w:rsidRPr="00105321" w:rsidRDefault="00105321" w:rsidP="00105321">
      <w:pPr>
        <w:widowControl w:val="0"/>
        <w:numPr>
          <w:ilvl w:val="0"/>
          <w:numId w:val="2"/>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ознакомление дошкольников с медицинскими профессиями, лучшими врачами Белогорья, ранняя профессиональная ориентация старших дошкольников;</w:t>
      </w:r>
    </w:p>
    <w:p w:rsidR="00105321" w:rsidRPr="00105321" w:rsidRDefault="00105321" w:rsidP="00105321">
      <w:pPr>
        <w:widowControl w:val="0"/>
        <w:numPr>
          <w:ilvl w:val="0"/>
          <w:numId w:val="2"/>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105321" w:rsidRPr="00105321" w:rsidRDefault="00105321" w:rsidP="00105321">
      <w:pPr>
        <w:spacing w:after="0" w:line="240" w:lineRule="auto"/>
        <w:jc w:val="both"/>
        <w:rPr>
          <w:rFonts w:ascii="Times New Roman" w:eastAsia="Times New Roman" w:hAnsi="Times New Roman" w:cs="Times New Roman"/>
          <w:b/>
          <w:sz w:val="28"/>
          <w:szCs w:val="28"/>
        </w:rPr>
      </w:pPr>
      <w:r w:rsidRPr="00105321">
        <w:rPr>
          <w:rFonts w:ascii="Times New Roman" w:eastAsia="Times New Roman" w:hAnsi="Times New Roman" w:cs="Times New Roman"/>
          <w:b/>
          <w:sz w:val="28"/>
          <w:szCs w:val="28"/>
        </w:rPr>
        <w:t>Целевые ориентиры на этапе завершения освоения программы:</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 xml:space="preserve">ребенок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 xml:space="preserve">ребенок овладевает представлениями о местах труда и отдыха людей в городе (поселке, селе), об истории города и выдающихся горожанах, </w:t>
      </w:r>
      <w:r w:rsidRPr="00105321">
        <w:rPr>
          <w:rFonts w:ascii="Times New Roman" w:eastAsia="Times New Roman" w:hAnsi="Times New Roman" w:cs="Times New Roman"/>
          <w:sz w:val="28"/>
          <w:szCs w:val="28"/>
        </w:rPr>
        <w:lastRenderedPageBreak/>
        <w:t xml:space="preserve">традициях городской (сельской) жизни;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 xml:space="preserve">ребенок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 xml:space="preserve">ребенок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 xml:space="preserve">ребенок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ребенок владеет начальными представлениями о Российской армии, о воинах, которые охраняют нашу Родину, героическом прошлом России и Белгородской области;</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 xml:space="preserve">ребенок понимает ценность и смысл возложения цветов к памятникам и обелискам погибших воинов;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 xml:space="preserve">ребенок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105321" w:rsidRPr="00105321" w:rsidRDefault="00105321" w:rsidP="00105321">
      <w:pPr>
        <w:widowControl w:val="0"/>
        <w:numPr>
          <w:ilvl w:val="0"/>
          <w:numId w:val="3"/>
        </w:numPr>
        <w:suppressAutoHyphens/>
        <w:spacing w:after="0" w:line="240" w:lineRule="auto"/>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105321" w:rsidRPr="00105321" w:rsidRDefault="00105321" w:rsidP="00105321">
      <w:pPr>
        <w:spacing w:after="0" w:line="240" w:lineRule="auto"/>
        <w:ind w:left="720"/>
        <w:jc w:val="both"/>
        <w:rPr>
          <w:rFonts w:ascii="Times New Roman" w:eastAsia="Times New Roman" w:hAnsi="Times New Roman" w:cs="Times New Roman"/>
          <w:bCs/>
          <w:iCs/>
          <w:spacing w:val="-9"/>
          <w:sz w:val="28"/>
          <w:szCs w:val="28"/>
          <w:lang w:eastAsia="ru-RU"/>
        </w:rPr>
      </w:pPr>
    </w:p>
    <w:p w:rsidR="00105321" w:rsidRPr="00105321" w:rsidRDefault="00105321" w:rsidP="00105321">
      <w:pPr>
        <w:spacing w:after="0" w:line="240" w:lineRule="auto"/>
        <w:ind w:firstLine="709"/>
        <w:jc w:val="both"/>
        <w:rPr>
          <w:rFonts w:ascii="Times New Roman" w:eastAsia="Times New Roman" w:hAnsi="Times New Roman" w:cs="Times New Roman"/>
          <w:sz w:val="28"/>
          <w:szCs w:val="28"/>
        </w:rPr>
      </w:pPr>
      <w:r w:rsidRPr="00105321">
        <w:rPr>
          <w:rFonts w:ascii="Times New Roman" w:eastAsia="Times New Roman" w:hAnsi="Times New Roman" w:cs="Times New Roman"/>
          <w:b/>
          <w:sz w:val="28"/>
          <w:szCs w:val="28"/>
        </w:rPr>
        <w:t>Цель Программы</w:t>
      </w:r>
      <w:r w:rsidRPr="00105321">
        <w:rPr>
          <w:rFonts w:ascii="Times New Roman" w:eastAsia="Times New Roman" w:hAnsi="Times New Roman" w:cs="Times New Roman"/>
          <w:sz w:val="28"/>
          <w:szCs w:val="28"/>
        </w:rPr>
        <w:t xml:space="preserve">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 </w:t>
      </w:r>
    </w:p>
    <w:p w:rsidR="00105321" w:rsidRPr="00105321" w:rsidRDefault="00105321" w:rsidP="00105321">
      <w:pPr>
        <w:spacing w:after="0" w:line="240" w:lineRule="auto"/>
        <w:ind w:firstLine="709"/>
        <w:jc w:val="both"/>
        <w:rPr>
          <w:rFonts w:ascii="Times New Roman" w:eastAsia="Times New Roman" w:hAnsi="Times New Roman" w:cs="Times New Roman"/>
          <w:b/>
          <w:sz w:val="28"/>
          <w:szCs w:val="28"/>
        </w:rPr>
      </w:pPr>
      <w:r w:rsidRPr="00105321">
        <w:rPr>
          <w:rFonts w:ascii="Times New Roman" w:eastAsia="Times New Roman" w:hAnsi="Times New Roman" w:cs="Times New Roman"/>
          <w:b/>
          <w:sz w:val="28"/>
          <w:szCs w:val="28"/>
        </w:rPr>
        <w:t>Задачи:</w:t>
      </w:r>
    </w:p>
    <w:p w:rsidR="00105321" w:rsidRPr="00105321" w:rsidRDefault="00105321" w:rsidP="00105321">
      <w:pPr>
        <w:widowControl w:val="0"/>
        <w:numPr>
          <w:ilvl w:val="0"/>
          <w:numId w:val="4"/>
        </w:numPr>
        <w:suppressAutoHyphens/>
        <w:spacing w:after="0" w:line="240" w:lineRule="auto"/>
        <w:ind w:left="993"/>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w:t>
      </w:r>
    </w:p>
    <w:p w:rsidR="00105321" w:rsidRPr="00105321" w:rsidRDefault="00105321" w:rsidP="00105321">
      <w:pPr>
        <w:widowControl w:val="0"/>
        <w:numPr>
          <w:ilvl w:val="0"/>
          <w:numId w:val="4"/>
        </w:numPr>
        <w:suppressAutoHyphens/>
        <w:spacing w:after="0" w:line="240" w:lineRule="auto"/>
        <w:ind w:left="993"/>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самостоятельное создание простейших программ и анимаций); </w:t>
      </w:r>
    </w:p>
    <w:p w:rsidR="00105321" w:rsidRPr="00105321" w:rsidRDefault="00105321" w:rsidP="00105321">
      <w:pPr>
        <w:widowControl w:val="0"/>
        <w:numPr>
          <w:ilvl w:val="0"/>
          <w:numId w:val="4"/>
        </w:numPr>
        <w:suppressAutoHyphens/>
        <w:spacing w:after="0" w:line="240" w:lineRule="auto"/>
        <w:ind w:left="993"/>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 xml:space="preserve">развивающие задачи: развитие логических функций; формирование речи, внимания, интереса к теме информатики; развитие инициативности и самостоятельности; </w:t>
      </w:r>
    </w:p>
    <w:p w:rsidR="00105321" w:rsidRPr="00105321" w:rsidRDefault="00105321" w:rsidP="00105321">
      <w:pPr>
        <w:widowControl w:val="0"/>
        <w:numPr>
          <w:ilvl w:val="0"/>
          <w:numId w:val="4"/>
        </w:numPr>
        <w:suppressAutoHyphens/>
        <w:spacing w:after="0" w:line="240" w:lineRule="auto"/>
        <w:ind w:left="993"/>
        <w:jc w:val="both"/>
        <w:rPr>
          <w:rFonts w:ascii="Times New Roman" w:eastAsia="Times New Roman" w:hAnsi="Times New Roman" w:cs="Times New Roman"/>
          <w:bCs/>
          <w:iCs/>
          <w:spacing w:val="-9"/>
          <w:sz w:val="28"/>
          <w:szCs w:val="28"/>
          <w:lang w:eastAsia="ru-RU"/>
        </w:rPr>
      </w:pPr>
      <w:r w:rsidRPr="00105321">
        <w:rPr>
          <w:rFonts w:ascii="Times New Roman" w:eastAsia="Times New Roman" w:hAnsi="Times New Roman" w:cs="Times New Roman"/>
          <w:sz w:val="28"/>
          <w:szCs w:val="28"/>
        </w:rPr>
        <w:t>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105321" w:rsidRPr="00105321" w:rsidRDefault="00105321" w:rsidP="00105321">
      <w:pPr>
        <w:spacing w:after="0" w:line="240" w:lineRule="auto"/>
        <w:jc w:val="both"/>
        <w:rPr>
          <w:rFonts w:ascii="Times New Roman" w:eastAsia="Times New Roman" w:hAnsi="Times New Roman" w:cs="Times New Roman"/>
          <w:sz w:val="28"/>
          <w:lang w:eastAsia="ru-RU"/>
        </w:rPr>
      </w:pPr>
    </w:p>
    <w:p w:rsidR="00105321" w:rsidRPr="00105321" w:rsidRDefault="00105321" w:rsidP="00105321">
      <w:pPr>
        <w:spacing w:after="0" w:line="240" w:lineRule="auto"/>
        <w:jc w:val="both"/>
        <w:rPr>
          <w:rFonts w:ascii="Times New Roman" w:eastAsia="Times New Roman" w:hAnsi="Times New Roman" w:cs="Times New Roman"/>
          <w:sz w:val="28"/>
          <w:lang w:eastAsia="ru-RU"/>
        </w:rPr>
      </w:pPr>
      <w:r w:rsidRPr="00105321">
        <w:rPr>
          <w:rFonts w:ascii="Times New Roman" w:eastAsia="Times New Roman" w:hAnsi="Times New Roman" w:cs="Times New Roman"/>
          <w:b/>
          <w:sz w:val="28"/>
          <w:szCs w:val="28"/>
        </w:rPr>
        <w:lastRenderedPageBreak/>
        <w:t>Целевые ориентиры на этапе завершения освоения программы ребенок:</w:t>
      </w:r>
    </w:p>
    <w:p w:rsidR="00105321" w:rsidRPr="00105321" w:rsidRDefault="00105321" w:rsidP="00105321">
      <w:pPr>
        <w:widowControl w:val="0"/>
        <w:numPr>
          <w:ilvl w:val="0"/>
          <w:numId w:val="5"/>
        </w:numPr>
        <w:suppressAutoHyphens/>
        <w:spacing w:after="0" w:line="240" w:lineRule="auto"/>
        <w:ind w:left="426"/>
        <w:jc w:val="both"/>
        <w:rPr>
          <w:rFonts w:ascii="Times New Roman" w:eastAsia="Times New Roman" w:hAnsi="Times New Roman" w:cs="Times New Roman"/>
          <w:sz w:val="28"/>
          <w:szCs w:val="28"/>
        </w:rPr>
      </w:pPr>
      <w:r w:rsidRPr="00105321">
        <w:rPr>
          <w:rFonts w:ascii="Times New Roman" w:eastAsia="Times New Roman" w:hAnsi="Times New Roman" w:cs="Times New Roman"/>
          <w:sz w:val="28"/>
          <w:szCs w:val="28"/>
        </w:rPr>
        <w:t>Проявляет элементы творчества, придумывая рассказы по сценам и создавая проекты;</w:t>
      </w:r>
    </w:p>
    <w:p w:rsidR="00105321" w:rsidRPr="00105321" w:rsidRDefault="00105321" w:rsidP="00105321">
      <w:pPr>
        <w:widowControl w:val="0"/>
        <w:numPr>
          <w:ilvl w:val="0"/>
          <w:numId w:val="5"/>
        </w:numPr>
        <w:suppressAutoHyphens/>
        <w:spacing w:after="0" w:line="240" w:lineRule="auto"/>
        <w:ind w:left="426"/>
        <w:jc w:val="both"/>
        <w:rPr>
          <w:rFonts w:ascii="Times New Roman" w:eastAsia="Times New Roman" w:hAnsi="Times New Roman" w:cs="Times New Roman"/>
          <w:sz w:val="28"/>
          <w:szCs w:val="28"/>
          <w:lang w:eastAsia="ru-RU"/>
        </w:rPr>
      </w:pPr>
      <w:r w:rsidRPr="00105321">
        <w:rPr>
          <w:rFonts w:ascii="Times New Roman" w:eastAsia="Times New Roman" w:hAnsi="Times New Roman" w:cs="Times New Roman"/>
          <w:sz w:val="28"/>
          <w:szCs w:val="28"/>
          <w:lang w:eastAsia="ru-RU"/>
        </w:rPr>
        <w:t>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rsidR="00105321" w:rsidRPr="00105321" w:rsidRDefault="00105321" w:rsidP="00105321">
      <w:pPr>
        <w:widowControl w:val="0"/>
        <w:numPr>
          <w:ilvl w:val="0"/>
          <w:numId w:val="5"/>
        </w:numPr>
        <w:suppressAutoHyphens/>
        <w:spacing w:after="0" w:line="240" w:lineRule="auto"/>
        <w:ind w:left="426"/>
        <w:jc w:val="both"/>
        <w:rPr>
          <w:rFonts w:ascii="Times New Roman" w:eastAsia="Times New Roman" w:hAnsi="Times New Roman" w:cs="Times New Roman"/>
          <w:sz w:val="28"/>
          <w:szCs w:val="28"/>
          <w:lang w:eastAsia="ru-RU"/>
        </w:rPr>
      </w:pPr>
      <w:r w:rsidRPr="00105321">
        <w:rPr>
          <w:rFonts w:ascii="Times New Roman" w:eastAsia="Times New Roman" w:hAnsi="Times New Roman" w:cs="Times New Roman"/>
          <w:sz w:val="28"/>
          <w:szCs w:val="28"/>
          <w:lang w:eastAsia="ru-RU"/>
        </w:rPr>
        <w:t>Обсуждает значимость правильного выполнения алгоритмов или инструкций; умеет рассказывать историю по созданной сцене;</w:t>
      </w:r>
    </w:p>
    <w:p w:rsidR="00105321" w:rsidRPr="00105321" w:rsidRDefault="00105321" w:rsidP="00105321">
      <w:pPr>
        <w:widowControl w:val="0"/>
        <w:suppressLineNumbers/>
        <w:suppressAutoHyphens/>
        <w:spacing w:after="0" w:line="240" w:lineRule="auto"/>
        <w:ind w:left="283" w:firstLine="567"/>
        <w:jc w:val="both"/>
        <w:rPr>
          <w:rFonts w:ascii="Times New Roman CYR" w:eastAsia="Times New Roman" w:hAnsi="Times New Roman CYR" w:cs="Times New Roman CYR"/>
          <w:sz w:val="20"/>
          <w:szCs w:val="20"/>
          <w:lang w:eastAsia="ar-SA"/>
        </w:rPr>
      </w:pPr>
      <w:r w:rsidRPr="00105321">
        <w:rPr>
          <w:rFonts w:ascii="Times New Roman" w:eastAsia="Times New Roman" w:hAnsi="Times New Roman" w:cs="Times New Roman CYR"/>
          <w:sz w:val="28"/>
          <w:szCs w:val="28"/>
          <w:lang w:eastAsia="ru-RU"/>
        </w:rPr>
        <w:t>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w:t>
      </w:r>
    </w:p>
    <w:p w:rsidR="0004009D" w:rsidRDefault="0004009D">
      <w:bookmarkStart w:id="18" w:name="_GoBack"/>
      <w:bookmarkEnd w:id="18"/>
    </w:p>
    <w:sectPr w:rsidR="0004009D" w:rsidSect="00521BAF">
      <w:headerReference w:type="default" r:id="rId5"/>
      <w:footerReference w:type="default" r:id="rId6"/>
      <w:pgSz w:w="11906" w:h="16800"/>
      <w:pgMar w:top="1134" w:right="1134"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ont423">
    <w:altName w:val="Times New Roman"/>
    <w:charset w:val="CC"/>
    <w:family w:val="auto"/>
    <w:pitch w:val="variable"/>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13" w:rsidRDefault="00105321">
    <w:pPr>
      <w:pStyle w:val="a4"/>
      <w:jc w:val="right"/>
    </w:pPr>
    <w:r>
      <w:fldChar w:fldCharType="begin"/>
    </w:r>
    <w:r>
      <w:instrText xml:space="preserve"> PAGE </w:instrText>
    </w:r>
    <w:r>
      <w:fldChar w:fldCharType="separate"/>
    </w:r>
    <w:r>
      <w:rPr>
        <w:noProof/>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13" w:rsidRDefault="001053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9B2738"/>
    <w:multiLevelType w:val="hybridMultilevel"/>
    <w:tmpl w:val="6E9CF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CA6CF6"/>
    <w:multiLevelType w:val="hybridMultilevel"/>
    <w:tmpl w:val="AC18A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41802F7"/>
    <w:multiLevelType w:val="hybridMultilevel"/>
    <w:tmpl w:val="ECE2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CB424E"/>
    <w:multiLevelType w:val="hybridMultilevel"/>
    <w:tmpl w:val="DD60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05"/>
    <w:rsid w:val="0004009D"/>
    <w:rsid w:val="00105321"/>
    <w:rsid w:val="008E1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4B80A-87A0-446B-8826-5ACF2264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105321"/>
    <w:pPr>
      <w:widowControl w:val="0"/>
      <w:numPr>
        <w:numId w:val="1"/>
      </w:numPr>
      <w:suppressAutoHyphens/>
      <w:spacing w:before="108" w:after="108" w:line="240" w:lineRule="auto"/>
      <w:ind w:left="0" w:firstLine="0"/>
      <w:jc w:val="center"/>
      <w:outlineLvl w:val="0"/>
    </w:pPr>
    <w:rPr>
      <w:rFonts w:ascii="Times New Roman CYR" w:eastAsia="Times New Roman" w:hAnsi="Times New Roman CYR" w:cs="Times New Roman CYR"/>
      <w:b/>
      <w:bCs/>
      <w:color w:val="26282F"/>
      <w:sz w:val="24"/>
      <w:szCs w:val="24"/>
      <w:lang w:eastAsia="ar-SA"/>
    </w:rPr>
  </w:style>
  <w:style w:type="paragraph" w:styleId="3">
    <w:name w:val="heading 3"/>
    <w:basedOn w:val="a"/>
    <w:next w:val="a0"/>
    <w:link w:val="30"/>
    <w:qFormat/>
    <w:rsid w:val="00105321"/>
    <w:pPr>
      <w:keepNext/>
      <w:keepLines/>
      <w:widowControl w:val="0"/>
      <w:numPr>
        <w:ilvl w:val="2"/>
        <w:numId w:val="1"/>
      </w:numPr>
      <w:suppressAutoHyphens/>
      <w:spacing w:before="40" w:after="0" w:line="240" w:lineRule="auto"/>
      <w:jc w:val="both"/>
      <w:outlineLvl w:val="2"/>
    </w:pPr>
    <w:rPr>
      <w:rFonts w:ascii="Calibri Light" w:eastAsia="Times New Roman" w:hAnsi="Calibri Light" w:cs="font423"/>
      <w:color w:val="1F4D78"/>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semiHidden/>
    <w:unhideWhenUsed/>
    <w:rsid w:val="00105321"/>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105321"/>
  </w:style>
  <w:style w:type="character" w:customStyle="1" w:styleId="10">
    <w:name w:val="Заголовок 1 Знак"/>
    <w:basedOn w:val="a1"/>
    <w:link w:val="1"/>
    <w:rsid w:val="00105321"/>
    <w:rPr>
      <w:rFonts w:ascii="Times New Roman CYR" w:eastAsia="Times New Roman" w:hAnsi="Times New Roman CYR" w:cs="Times New Roman CYR"/>
      <w:b/>
      <w:bCs/>
      <w:color w:val="26282F"/>
      <w:sz w:val="24"/>
      <w:szCs w:val="24"/>
      <w:lang w:eastAsia="ar-SA"/>
    </w:rPr>
  </w:style>
  <w:style w:type="character" w:customStyle="1" w:styleId="30">
    <w:name w:val="Заголовок 3 Знак"/>
    <w:basedOn w:val="a1"/>
    <w:link w:val="3"/>
    <w:rsid w:val="00105321"/>
    <w:rPr>
      <w:rFonts w:ascii="Calibri Light" w:eastAsia="Times New Roman" w:hAnsi="Calibri Light" w:cs="font423"/>
      <w:color w:val="1F4D78"/>
      <w:sz w:val="24"/>
      <w:szCs w:val="24"/>
      <w:lang w:eastAsia="ar-SA"/>
    </w:rPr>
  </w:style>
  <w:style w:type="paragraph" w:styleId="a0">
    <w:name w:val="Body Text"/>
    <w:basedOn w:val="a"/>
    <w:link w:val="a6"/>
    <w:uiPriority w:val="99"/>
    <w:semiHidden/>
    <w:unhideWhenUsed/>
    <w:rsid w:val="00105321"/>
    <w:pPr>
      <w:spacing w:after="120"/>
    </w:pPr>
  </w:style>
  <w:style w:type="character" w:customStyle="1" w:styleId="a6">
    <w:name w:val="Основной текст Знак"/>
    <w:basedOn w:val="a1"/>
    <w:link w:val="a0"/>
    <w:uiPriority w:val="99"/>
    <w:semiHidden/>
    <w:rsid w:val="0010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5749</Words>
  <Characters>32770</Characters>
  <Application>Microsoft Office Word</Application>
  <DocSecurity>0</DocSecurity>
  <Lines>273</Lines>
  <Paragraphs>76</Paragraphs>
  <ScaleCrop>false</ScaleCrop>
  <Company/>
  <LinksUpToDate>false</LinksUpToDate>
  <CharactersWithSpaces>38443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Logvinov</dc:creator>
  <cp:keywords/>
  <dc:description/>
  <cp:lastModifiedBy>Logvinov</cp:lastModifiedBy>
  <cp:revision>2</cp:revision>
  <dcterms:created xsi:type="dcterms:W3CDTF">2023-09-01T11:27:00Z</dcterms:created>
  <dcterms:modified xsi:type="dcterms:W3CDTF">2023-09-01T11:28:00Z</dcterms:modified>
</cp:coreProperties>
</file>