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800F" w14:textId="62B0B54F" w:rsidR="00A71244" w:rsidRDefault="00A71244"/>
    <w:p w14:paraId="30288D43" w14:textId="1EC01CF5" w:rsidR="00A71244" w:rsidRDefault="00A71244"/>
    <w:p w14:paraId="4B239FC5" w14:textId="30B52E52" w:rsidR="00A71244" w:rsidRDefault="00A71244"/>
    <w:p w14:paraId="31BECCE4" w14:textId="7FC71D24" w:rsidR="00A71244" w:rsidRDefault="00A71244"/>
    <w:p w14:paraId="14B5F7E0" w14:textId="23F3015A" w:rsidR="00A71244" w:rsidRDefault="00A71244"/>
    <w:p w14:paraId="3C879D48" w14:textId="39A9A6DA" w:rsidR="00A71244" w:rsidRDefault="00A71244"/>
    <w:p w14:paraId="3C72CEEA" w14:textId="1B78B90F" w:rsidR="00A71244" w:rsidRDefault="00A71244"/>
    <w:p w14:paraId="016023F5" w14:textId="6050279F" w:rsidR="00A71244" w:rsidRDefault="00A71244"/>
    <w:p w14:paraId="7E0CF2C0" w14:textId="51C99BF2" w:rsidR="00A71244" w:rsidRDefault="00A71244"/>
    <w:p w14:paraId="3E7077D8" w14:textId="7BB266A4" w:rsidR="00A71244" w:rsidRDefault="00A71244"/>
    <w:p w14:paraId="0618A53B" w14:textId="7A878173" w:rsidR="00A71244" w:rsidRDefault="00A71244"/>
    <w:p w14:paraId="1ABBDE88" w14:textId="77777777" w:rsidR="00A71244" w:rsidRDefault="00A71244"/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7F60" w:rsidRPr="00A71244" w14:paraId="67FBF377" w14:textId="77777777" w:rsidTr="00A71244">
        <w:trPr>
          <w:trHeight w:val="67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90B134D" w14:textId="2089968A" w:rsidR="00F97F60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48"/>
                <w:szCs w:val="48"/>
              </w:rPr>
            </w:pPr>
            <w:r w:rsidRPr="00A71244">
              <w:rPr>
                <w:rFonts w:eastAsia="Times New Roman"/>
                <w:b/>
                <w:sz w:val="48"/>
                <w:szCs w:val="48"/>
              </w:rPr>
              <w:t>Паспорт кабинета педагога-психолога</w:t>
            </w:r>
          </w:p>
          <w:p w14:paraId="5960FE7A" w14:textId="77777777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5841E76" w14:textId="4D5F4933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1244">
              <w:rPr>
                <w:rFonts w:eastAsia="Times New Roman"/>
                <w:b/>
                <w:sz w:val="28"/>
                <w:szCs w:val="28"/>
              </w:rPr>
              <w:br/>
            </w:r>
          </w:p>
          <w:p w14:paraId="5B880B75" w14:textId="0D2C70DB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CF243DE" w14:textId="75229255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4BC4B" w14:textId="2FC85500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371ACFA" w14:textId="2B05D3B4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99774EA" w14:textId="626CE449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67EB5F7" w14:textId="4617785B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D711AAC" w14:textId="4718E345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0D39D0B" w14:textId="713C73B4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72FAFE3" w14:textId="3B7B55BB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594BE9B" w14:textId="3660E15A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DB21782" w14:textId="743C9996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3DCF4A5" w14:textId="5EA2402C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184B6D9" w14:textId="2B6754A9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627A938" w14:textId="2A938A4F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92DBEAE" w14:textId="6AF90C13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F512046" w14:textId="16500283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67D106B" w14:textId="56EB8E85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5C76041" w14:textId="6CC47294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76C9738" w14:textId="2BF21823" w:rsidR="00A71244" w:rsidRPr="00A71244" w:rsidRDefault="00A71244" w:rsidP="00FB59BE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D28E5A" w14:textId="50FDE75E" w:rsidR="00A71244" w:rsidRDefault="00A71244" w:rsidP="00A71244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</w:p>
          <w:p w14:paraId="37A1DFEF" w14:textId="77777777" w:rsidR="00A71244" w:rsidRPr="00A71244" w:rsidRDefault="00A71244" w:rsidP="00A71244">
            <w:pPr>
              <w:pStyle w:val="a4"/>
              <w:ind w:left="0"/>
              <w:rPr>
                <w:rFonts w:eastAsia="Times New Roman"/>
                <w:b/>
                <w:sz w:val="28"/>
                <w:szCs w:val="28"/>
              </w:rPr>
            </w:pPr>
          </w:p>
          <w:p w14:paraId="67FBF376" w14:textId="1F7B86C5" w:rsidR="00A71244" w:rsidRPr="00A71244" w:rsidRDefault="00A71244" w:rsidP="00A71244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71244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О</w:t>
            </w:r>
            <w:r w:rsidRPr="00A71244">
              <w:rPr>
                <w:rFonts w:eastAsia="Times New Roman"/>
                <w:b/>
                <w:bCs/>
                <w:sz w:val="28"/>
                <w:szCs w:val="28"/>
              </w:rPr>
              <w:t>борудование</w:t>
            </w:r>
          </w:p>
        </w:tc>
      </w:tr>
      <w:tr w:rsidR="00F97F60" w:rsidRPr="00D95388" w14:paraId="67FBF386" w14:textId="77777777" w:rsidTr="000F41FE">
        <w:trPr>
          <w:trHeight w:val="4845"/>
        </w:trPr>
        <w:tc>
          <w:tcPr>
            <w:tcW w:w="8789" w:type="dxa"/>
          </w:tcPr>
          <w:p w14:paraId="67FBF378" w14:textId="5AB8CC0E" w:rsidR="00F97F60" w:rsidRPr="00D95388" w:rsidRDefault="00F97F60" w:rsidP="00FB59BE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95388">
              <w:rPr>
                <w:rFonts w:eastAsia="Times New Roman"/>
                <w:sz w:val="24"/>
                <w:szCs w:val="24"/>
              </w:rPr>
              <w:lastRenderedPageBreak/>
              <w:t>Сухой бассейн с шариками</w:t>
            </w:r>
          </w:p>
          <w:p w14:paraId="67FBF379" w14:textId="0E1396B7" w:rsidR="00F97F60" w:rsidRPr="00D95388" w:rsidRDefault="00F97F60" w:rsidP="00FB59BE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95388">
              <w:rPr>
                <w:rFonts w:eastAsia="Times New Roman"/>
                <w:sz w:val="24"/>
                <w:szCs w:val="24"/>
              </w:rPr>
              <w:t xml:space="preserve">Стол для песочного рисования </w:t>
            </w:r>
            <w:r w:rsidRPr="00D95388">
              <w:rPr>
                <w:rFonts w:eastAsia="Times New Roman"/>
                <w:sz w:val="24"/>
                <w:szCs w:val="24"/>
                <w:lang w:val="en-US"/>
              </w:rPr>
              <w:t>Sand</w:t>
            </w:r>
            <w:r w:rsidRPr="00D95388">
              <w:rPr>
                <w:rFonts w:eastAsia="Times New Roman"/>
                <w:sz w:val="24"/>
                <w:szCs w:val="24"/>
              </w:rPr>
              <w:t>-</w:t>
            </w:r>
            <w:r w:rsidRPr="00D95388">
              <w:rPr>
                <w:rFonts w:eastAsia="Times New Roman"/>
                <w:sz w:val="24"/>
                <w:szCs w:val="24"/>
                <w:lang w:val="en-US"/>
              </w:rPr>
              <w:t>Art</w:t>
            </w:r>
          </w:p>
          <w:p w14:paraId="67FBF37A" w14:textId="77777777" w:rsidR="00F97F60" w:rsidRDefault="00F97F60" w:rsidP="00FB59BE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95388">
              <w:rPr>
                <w:rFonts w:eastAsia="Times New Roman"/>
                <w:sz w:val="24"/>
                <w:szCs w:val="24"/>
              </w:rPr>
              <w:t>Набор мягких модулей</w:t>
            </w:r>
          </w:p>
          <w:p w14:paraId="67FBF37B" w14:textId="77777777" w:rsidR="00F97F60" w:rsidRDefault="00F97F60" w:rsidP="00F97F6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95388">
              <w:rPr>
                <w:sz w:val="24"/>
                <w:szCs w:val="24"/>
              </w:rPr>
              <w:t xml:space="preserve">«Логическое лото», кубики, шнуровка, мелкие игрушки из различных материалов, материал для развития тактильного восприятия, цветные вкладыши и т. д. </w:t>
            </w:r>
          </w:p>
          <w:p w14:paraId="67FBF37C" w14:textId="77777777" w:rsidR="00F97F60" w:rsidRDefault="00F97F60" w:rsidP="00F97F6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95388">
              <w:rPr>
                <w:sz w:val="24"/>
                <w:szCs w:val="24"/>
              </w:rPr>
              <w:t xml:space="preserve">аборы </w:t>
            </w:r>
            <w:r w:rsidR="00AA52ED">
              <w:rPr>
                <w:sz w:val="24"/>
                <w:szCs w:val="24"/>
              </w:rPr>
              <w:t>игрушек и настольных игр (мячи</w:t>
            </w:r>
            <w:r w:rsidRPr="00D95388">
              <w:rPr>
                <w:sz w:val="24"/>
                <w:szCs w:val="24"/>
              </w:rPr>
              <w:t>, пирамиды, куби</w:t>
            </w:r>
            <w:r>
              <w:rPr>
                <w:sz w:val="24"/>
                <w:szCs w:val="24"/>
              </w:rPr>
              <w:t>ки, лото, домино, мозаики)</w:t>
            </w:r>
          </w:p>
          <w:p w14:paraId="67FBF37D" w14:textId="77777777" w:rsidR="00F97F60" w:rsidRDefault="00F97F60" w:rsidP="00F97F6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D95388">
              <w:rPr>
                <w:sz w:val="24"/>
                <w:szCs w:val="24"/>
              </w:rPr>
              <w:t>Наборы материалов для детского</w:t>
            </w:r>
            <w:r w:rsidR="00AA52ED">
              <w:rPr>
                <w:sz w:val="24"/>
                <w:szCs w:val="24"/>
              </w:rPr>
              <w:t xml:space="preserve"> творчества (пластилин, краски</w:t>
            </w:r>
            <w:r w:rsidRPr="00D95388">
              <w:rPr>
                <w:sz w:val="24"/>
                <w:szCs w:val="24"/>
              </w:rPr>
              <w:t>, карандаши, фломастеры, цветная бумага, картон, ножницы и пр.)</w:t>
            </w:r>
          </w:p>
          <w:p w14:paraId="67FBF37E" w14:textId="77777777" w:rsidR="00F97F60" w:rsidRDefault="00F97F60" w:rsidP="00F97F6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538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звивающие</w:t>
            </w:r>
            <w:r w:rsidRPr="00D95388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</w:t>
            </w:r>
            <w:r w:rsidRPr="00D95388">
              <w:rPr>
                <w:sz w:val="24"/>
                <w:szCs w:val="24"/>
              </w:rPr>
              <w:t xml:space="preserve"> В.В. </w:t>
            </w:r>
            <w:proofErr w:type="spellStart"/>
            <w:r w:rsidRPr="00D95388">
              <w:rPr>
                <w:sz w:val="24"/>
                <w:szCs w:val="24"/>
              </w:rPr>
              <w:t>Воскобовича</w:t>
            </w:r>
            <w:proofErr w:type="spellEnd"/>
            <w:r w:rsidRPr="00D9538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Коврограф</w:t>
            </w:r>
            <w:proofErr w:type="spellEnd"/>
            <w:r>
              <w:rPr>
                <w:sz w:val="24"/>
                <w:szCs w:val="24"/>
              </w:rPr>
              <w:t xml:space="preserve"> Ларчик,</w:t>
            </w:r>
            <w:r w:rsidR="00AA52ED">
              <w:rPr>
                <w:sz w:val="24"/>
                <w:szCs w:val="24"/>
              </w:rPr>
              <w:t xml:space="preserve"> Теремки,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Геоконт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14:paraId="67FBF37F" w14:textId="77777777" w:rsidR="00F97F60" w:rsidRDefault="00F97F60" w:rsidP="00F97F60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Мягкий куб «Эмоции»</w:t>
            </w:r>
          </w:p>
          <w:p w14:paraId="67FBF380" w14:textId="77777777" w:rsidR="00F97F60" w:rsidRDefault="00F97F60" w:rsidP="00F97F60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14:paraId="67FBF381" w14:textId="77777777" w:rsidR="00F97F60" w:rsidRDefault="00AA52ED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Счётный материал «Животные»</w:t>
            </w:r>
          </w:p>
          <w:p w14:paraId="67FBF382" w14:textId="77777777" w:rsidR="00AA52ED" w:rsidRDefault="00AA52ED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Комплект пластиковых фруктов и овощей</w:t>
            </w:r>
          </w:p>
          <w:p w14:paraId="67FBF383" w14:textId="77777777" w:rsidR="00AA52ED" w:rsidRDefault="00AA52ED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Цветные счётные палочки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Кьюезенера</w:t>
            </w:r>
            <w:proofErr w:type="spellEnd"/>
          </w:p>
          <w:p w14:paraId="67FBF384" w14:textId="77777777" w:rsidR="00AA52ED" w:rsidRDefault="00AA52ED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Логические блоки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Дьенеша</w:t>
            </w:r>
            <w:proofErr w:type="spellEnd"/>
          </w:p>
          <w:p w14:paraId="67FBF385" w14:textId="77777777" w:rsidR="001924D9" w:rsidRPr="000F41FE" w:rsidRDefault="00AA52ED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Набор игр по лексическим темам «Липучки»</w:t>
            </w:r>
          </w:p>
        </w:tc>
      </w:tr>
      <w:tr w:rsidR="000F41FE" w:rsidRPr="00D95388" w14:paraId="67FBF38D" w14:textId="77777777" w:rsidTr="00AA52ED">
        <w:trPr>
          <w:trHeight w:val="2315"/>
        </w:trPr>
        <w:tc>
          <w:tcPr>
            <w:tcW w:w="8789" w:type="dxa"/>
            <w:tcBorders>
              <w:bottom w:val="single" w:sz="4" w:space="0" w:color="auto"/>
            </w:tcBorders>
          </w:tcPr>
          <w:p w14:paraId="67FBF387" w14:textId="77777777" w:rsidR="000F41FE" w:rsidRDefault="000F41FE" w:rsidP="00AA52ED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5388">
              <w:rPr>
                <w:sz w:val="24"/>
                <w:szCs w:val="24"/>
              </w:rPr>
              <w:t xml:space="preserve">абочий стол, стул, </w:t>
            </w:r>
            <w:r>
              <w:rPr>
                <w:sz w:val="24"/>
                <w:szCs w:val="24"/>
              </w:rPr>
              <w:t>шкаф, тумбочка для хранения документации</w:t>
            </w:r>
          </w:p>
          <w:p w14:paraId="67FBF388" w14:textId="77777777" w:rsidR="000F41FE" w:rsidRDefault="000F41FE" w:rsidP="00AA52ED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5388">
              <w:rPr>
                <w:sz w:val="24"/>
                <w:szCs w:val="24"/>
              </w:rPr>
              <w:t>окументация, регламентирующая деятельность педагога-психолога в ДОО, печатны</w:t>
            </w:r>
            <w:r>
              <w:rPr>
                <w:sz w:val="24"/>
                <w:szCs w:val="24"/>
              </w:rPr>
              <w:t>й материал для консультирования</w:t>
            </w:r>
          </w:p>
          <w:p w14:paraId="67FBF389" w14:textId="77777777" w:rsidR="000F41FE" w:rsidRDefault="000F41FE" w:rsidP="00AA52ED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Ковёр напольный</w:t>
            </w:r>
          </w:p>
          <w:p w14:paraId="67FBF38A" w14:textId="77777777" w:rsidR="000F41FE" w:rsidRDefault="000F41FE" w:rsidP="00AA52ED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детские (5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), стулья детские (10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), стол пластиковый детский переносной</w:t>
            </w:r>
          </w:p>
          <w:p w14:paraId="67FBF38B" w14:textId="77777777" w:rsidR="000F41FE" w:rsidRDefault="000F41FE" w:rsidP="00AA52ED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магнитно-маркерная</w:t>
            </w:r>
          </w:p>
          <w:p w14:paraId="67FBF38C" w14:textId="77777777" w:rsidR="000F41FE" w:rsidRPr="00D95388" w:rsidRDefault="000F41FE" w:rsidP="00AA52E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игровых пособий</w:t>
            </w:r>
          </w:p>
        </w:tc>
      </w:tr>
    </w:tbl>
    <w:p w14:paraId="67FBF38E" w14:textId="77777777" w:rsidR="007A10FE" w:rsidRDefault="007A10FE"/>
    <w:p w14:paraId="67FBF38F" w14:textId="77777777" w:rsidR="000F41FE" w:rsidRPr="00A71244" w:rsidRDefault="000F41FE" w:rsidP="000F41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1244">
        <w:rPr>
          <w:rFonts w:ascii="Times New Roman" w:hAnsi="Times New Roman" w:cs="Times New Roman"/>
          <w:b/>
          <w:sz w:val="28"/>
          <w:szCs w:val="24"/>
        </w:rPr>
        <w:t>Методические пособия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778"/>
        <w:gridCol w:w="3119"/>
      </w:tblGrid>
      <w:tr w:rsidR="000F41FE" w:rsidRPr="000F41FE" w14:paraId="67FBF392" w14:textId="77777777" w:rsidTr="000F41FE">
        <w:tc>
          <w:tcPr>
            <w:tcW w:w="5778" w:type="dxa"/>
          </w:tcPr>
          <w:p w14:paraId="67FBF390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b/>
                <w:color w:val="000000" w:themeColor="text1"/>
                <w:sz w:val="24"/>
                <w:szCs w:val="28"/>
              </w:rPr>
              <w:t>Наименование программы</w:t>
            </w:r>
          </w:p>
        </w:tc>
        <w:tc>
          <w:tcPr>
            <w:tcW w:w="3119" w:type="dxa"/>
          </w:tcPr>
          <w:p w14:paraId="67FBF391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b/>
                <w:color w:val="000000" w:themeColor="text1"/>
                <w:sz w:val="24"/>
                <w:szCs w:val="28"/>
              </w:rPr>
              <w:t>Авторы</w:t>
            </w:r>
          </w:p>
        </w:tc>
      </w:tr>
      <w:tr w:rsidR="000F41FE" w:rsidRPr="000F41FE" w14:paraId="67FBF395" w14:textId="77777777" w:rsidTr="000F41FE">
        <w:tc>
          <w:tcPr>
            <w:tcW w:w="5778" w:type="dxa"/>
          </w:tcPr>
          <w:p w14:paraId="67FBF393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Справочник дошкольного психолога</w:t>
            </w:r>
          </w:p>
        </w:tc>
        <w:tc>
          <w:tcPr>
            <w:tcW w:w="3119" w:type="dxa"/>
          </w:tcPr>
          <w:p w14:paraId="67FBF394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Г.А. Широкова</w:t>
            </w:r>
          </w:p>
        </w:tc>
      </w:tr>
      <w:tr w:rsidR="000F41FE" w:rsidRPr="000F41FE" w14:paraId="67FBF398" w14:textId="77777777" w:rsidTr="000F41FE">
        <w:tc>
          <w:tcPr>
            <w:tcW w:w="5778" w:type="dxa"/>
          </w:tcPr>
          <w:p w14:paraId="67FBF396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Психодиагностика детей в дошкольных учреждениях (тесты, методики, опросники).</w:t>
            </w:r>
          </w:p>
        </w:tc>
        <w:tc>
          <w:tcPr>
            <w:tcW w:w="3119" w:type="dxa"/>
          </w:tcPr>
          <w:p w14:paraId="67FBF397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Е.В. Доценко</w:t>
            </w:r>
          </w:p>
        </w:tc>
      </w:tr>
      <w:tr w:rsidR="000F41FE" w:rsidRPr="000F41FE" w14:paraId="67FBF39B" w14:textId="77777777" w:rsidTr="000F41FE">
        <w:tc>
          <w:tcPr>
            <w:tcW w:w="5778" w:type="dxa"/>
          </w:tcPr>
          <w:p w14:paraId="67FBF399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Диагностика эмоционально-личностного развития дошкольников 3-7 лет. </w:t>
            </w:r>
          </w:p>
        </w:tc>
        <w:tc>
          <w:tcPr>
            <w:tcW w:w="3119" w:type="dxa"/>
          </w:tcPr>
          <w:p w14:paraId="67FBF39A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Сост. Н.Д. Денисова</w:t>
            </w:r>
          </w:p>
        </w:tc>
      </w:tr>
      <w:tr w:rsidR="000F41FE" w:rsidRPr="000F41FE" w14:paraId="67FBF39F" w14:textId="77777777" w:rsidTr="000F41FE">
        <w:tc>
          <w:tcPr>
            <w:tcW w:w="5778" w:type="dxa"/>
          </w:tcPr>
          <w:p w14:paraId="67FBF39C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Формирование коммуникативных навыков у детей 3-7 лет: комплексные занятия на основе игровых технологий.</w:t>
            </w:r>
          </w:p>
        </w:tc>
        <w:tc>
          <w:tcPr>
            <w:tcW w:w="3119" w:type="dxa"/>
          </w:tcPr>
          <w:p w14:paraId="67FBF39D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Авт.-сост. </w:t>
            </w:r>
          </w:p>
          <w:p w14:paraId="67FBF39E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Ю.В. </w:t>
            </w:r>
            <w:proofErr w:type="spellStart"/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Полякевич</w:t>
            </w:r>
            <w:proofErr w:type="spellEnd"/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, Г.Н. </w:t>
            </w:r>
            <w:proofErr w:type="spellStart"/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Осиина</w:t>
            </w:r>
            <w:proofErr w:type="spellEnd"/>
          </w:p>
        </w:tc>
      </w:tr>
      <w:tr w:rsidR="000F41FE" w:rsidRPr="000F41FE" w14:paraId="67FBF3A2" w14:textId="77777777" w:rsidTr="000F41FE">
        <w:tc>
          <w:tcPr>
            <w:tcW w:w="5778" w:type="dxa"/>
          </w:tcPr>
          <w:p w14:paraId="67FBF3A0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Преодоление задержки </w:t>
            </w:r>
            <w:proofErr w:type="spellStart"/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психоречевого</w:t>
            </w:r>
            <w:proofErr w:type="spellEnd"/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развития у детей 4-7 лет: система работы с родителями, мастер-классы, планирование индивидуального маршрута ребенка</w:t>
            </w:r>
          </w:p>
        </w:tc>
        <w:tc>
          <w:tcPr>
            <w:tcW w:w="3119" w:type="dxa"/>
          </w:tcPr>
          <w:p w14:paraId="67FBF3A1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Авт./сост. О.А. Романович</w:t>
            </w:r>
          </w:p>
        </w:tc>
      </w:tr>
      <w:tr w:rsidR="000F41FE" w:rsidRPr="000F41FE" w14:paraId="67FBF3A6" w14:textId="77777777" w:rsidTr="000F41FE">
        <w:tc>
          <w:tcPr>
            <w:tcW w:w="5778" w:type="dxa"/>
          </w:tcPr>
          <w:p w14:paraId="67FBF3A3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Развитие речи и познавательных способностей дошкольников.</w:t>
            </w:r>
          </w:p>
        </w:tc>
        <w:tc>
          <w:tcPr>
            <w:tcW w:w="3119" w:type="dxa"/>
          </w:tcPr>
          <w:p w14:paraId="67FBF3A4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С.И. Карпова</w:t>
            </w:r>
          </w:p>
          <w:p w14:paraId="67FBF3A5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В.В. Мамаева</w:t>
            </w:r>
          </w:p>
        </w:tc>
      </w:tr>
      <w:tr w:rsidR="000F41FE" w:rsidRPr="000F41FE" w14:paraId="67FBF3AA" w14:textId="77777777" w:rsidTr="000F41FE">
        <w:tc>
          <w:tcPr>
            <w:tcW w:w="5778" w:type="dxa"/>
          </w:tcPr>
          <w:p w14:paraId="67FBF3A7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Игры для детей от 3 до 7 лет.</w:t>
            </w:r>
          </w:p>
        </w:tc>
        <w:tc>
          <w:tcPr>
            <w:tcW w:w="3119" w:type="dxa"/>
          </w:tcPr>
          <w:p w14:paraId="67FBF3A8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Ю.В. Гурин, </w:t>
            </w:r>
          </w:p>
          <w:p w14:paraId="67FBF3A9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Г.Б. Монина</w:t>
            </w:r>
          </w:p>
        </w:tc>
      </w:tr>
      <w:tr w:rsidR="000F41FE" w:rsidRPr="000F41FE" w14:paraId="67FBF3AD" w14:textId="77777777" w:rsidTr="000F41FE">
        <w:tc>
          <w:tcPr>
            <w:tcW w:w="5778" w:type="dxa"/>
          </w:tcPr>
          <w:p w14:paraId="67FBF3AB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Психологическая помощь дошкольникам с общим недоразвитием речи.</w:t>
            </w:r>
          </w:p>
        </w:tc>
        <w:tc>
          <w:tcPr>
            <w:tcW w:w="3119" w:type="dxa"/>
          </w:tcPr>
          <w:p w14:paraId="67FBF3AC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Под ред. И.Ю. Левченко</w:t>
            </w:r>
          </w:p>
        </w:tc>
      </w:tr>
      <w:tr w:rsidR="000F41FE" w:rsidRPr="000F41FE" w14:paraId="67FBF3B0" w14:textId="77777777" w:rsidTr="000F41FE">
        <w:tc>
          <w:tcPr>
            <w:tcW w:w="5778" w:type="dxa"/>
          </w:tcPr>
          <w:p w14:paraId="67FBF3AE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lastRenderedPageBreak/>
              <w:t>Семья ребенка с ограниченными возможностями здоровья: диагностика и консультирование.</w:t>
            </w:r>
          </w:p>
        </w:tc>
        <w:tc>
          <w:tcPr>
            <w:tcW w:w="3119" w:type="dxa"/>
          </w:tcPr>
          <w:p w14:paraId="67FBF3AF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В.В. Ткачева</w:t>
            </w:r>
          </w:p>
        </w:tc>
      </w:tr>
      <w:tr w:rsidR="000F41FE" w:rsidRPr="000F41FE" w14:paraId="67FBF3B4" w14:textId="77777777" w:rsidTr="000F41FE">
        <w:tc>
          <w:tcPr>
            <w:tcW w:w="5778" w:type="dxa"/>
          </w:tcPr>
          <w:p w14:paraId="67FBF3B1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Коррекция и развитие эмоциональной сферы детей с ограниченными возможностями здоровья.</w:t>
            </w:r>
          </w:p>
        </w:tc>
        <w:tc>
          <w:tcPr>
            <w:tcW w:w="3119" w:type="dxa"/>
          </w:tcPr>
          <w:p w14:paraId="67FBF3B2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Е.В. Иванова, </w:t>
            </w:r>
          </w:p>
          <w:p w14:paraId="67FBF3B3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Г.В. Мищенко</w:t>
            </w:r>
          </w:p>
        </w:tc>
      </w:tr>
      <w:tr w:rsidR="000F41FE" w:rsidRPr="000F41FE" w14:paraId="67FBF3B8" w14:textId="77777777" w:rsidTr="000F41FE">
        <w:tc>
          <w:tcPr>
            <w:tcW w:w="5778" w:type="dxa"/>
          </w:tcPr>
          <w:p w14:paraId="67FBF3B5" w14:textId="77777777" w:rsidR="000F41FE" w:rsidRPr="000F41FE" w:rsidRDefault="000F41FE" w:rsidP="00FB59B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Работа с родителями: практические рекомендации и консультации по воспитанию детей 2-7 лет.</w:t>
            </w:r>
          </w:p>
        </w:tc>
        <w:tc>
          <w:tcPr>
            <w:tcW w:w="3119" w:type="dxa"/>
          </w:tcPr>
          <w:p w14:paraId="67FBF3B6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Авт.-сост. </w:t>
            </w:r>
          </w:p>
          <w:p w14:paraId="67FBF3B7" w14:textId="77777777" w:rsidR="000F41FE" w:rsidRP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Е.В. Шитова</w:t>
            </w:r>
          </w:p>
        </w:tc>
      </w:tr>
      <w:tr w:rsidR="000F41FE" w:rsidRPr="000F41FE" w14:paraId="67FBF3BC" w14:textId="77777777" w:rsidTr="000F41FE">
        <w:trPr>
          <w:trHeight w:val="1110"/>
        </w:trPr>
        <w:tc>
          <w:tcPr>
            <w:tcW w:w="5778" w:type="dxa"/>
          </w:tcPr>
          <w:p w14:paraId="67FBF3B9" w14:textId="77777777" w:rsidR="000F41FE" w:rsidRPr="000F41FE" w:rsidRDefault="000F41FE" w:rsidP="000F41FE">
            <w:pPr>
              <w:pStyle w:val="a4"/>
              <w:ind w:left="0"/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Инклюзивное образование: специальные условия включения обучающихся с ограниченными возможностями здоровья 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в образовательное пространство </w:t>
            </w:r>
          </w:p>
        </w:tc>
        <w:tc>
          <w:tcPr>
            <w:tcW w:w="3119" w:type="dxa"/>
          </w:tcPr>
          <w:p w14:paraId="67FBF3BA" w14:textId="77777777" w:rsid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Левченко И. Ю., Приходько О. Г., Гусейнова А. А.,  Мануйлова В. В. </w:t>
            </w:r>
          </w:p>
          <w:p w14:paraId="67FBF3BB" w14:textId="77777777" w:rsidR="000F41FE" w:rsidRPr="000F41FE" w:rsidRDefault="000F41FE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</w:tr>
      <w:tr w:rsidR="000F41FE" w:rsidRPr="000F41FE" w14:paraId="67FBF3C0" w14:textId="77777777" w:rsidTr="000F41FE">
        <w:trPr>
          <w:trHeight w:val="570"/>
        </w:trPr>
        <w:tc>
          <w:tcPr>
            <w:tcW w:w="5778" w:type="dxa"/>
          </w:tcPr>
          <w:p w14:paraId="67FBF3BD" w14:textId="77777777" w:rsidR="000F41FE" w:rsidRPr="000F41FE" w:rsidRDefault="000F41FE" w:rsidP="000F41FE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Психолого-педагогическая оценка готовности ребенка к началу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школьного обучения </w:t>
            </w:r>
          </w:p>
        </w:tc>
        <w:tc>
          <w:tcPr>
            <w:tcW w:w="3119" w:type="dxa"/>
          </w:tcPr>
          <w:p w14:paraId="67FBF3BE" w14:textId="77777777" w:rsidR="000F41FE" w:rsidRDefault="000F41FE" w:rsidP="00FB59B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Н. Семаго,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М.Семаго</w:t>
            </w:r>
            <w:proofErr w:type="spellEnd"/>
          </w:p>
          <w:p w14:paraId="67FBF3BF" w14:textId="77777777" w:rsidR="000F41FE" w:rsidRPr="000F41FE" w:rsidRDefault="000F41FE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</w:tr>
      <w:tr w:rsidR="000F41FE" w:rsidRPr="000F41FE" w14:paraId="67FBF3C3" w14:textId="77777777" w:rsidTr="00505399">
        <w:trPr>
          <w:trHeight w:val="572"/>
        </w:trPr>
        <w:tc>
          <w:tcPr>
            <w:tcW w:w="5778" w:type="dxa"/>
          </w:tcPr>
          <w:p w14:paraId="67FBF3C1" w14:textId="77777777" w:rsidR="000F41FE" w:rsidRPr="000F41FE" w:rsidRDefault="000F41FE" w:rsidP="000F41FE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Психолого-педагогическая диагностика развития детей раннего и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дошкольного возраста </w:t>
            </w:r>
          </w:p>
        </w:tc>
        <w:tc>
          <w:tcPr>
            <w:tcW w:w="3119" w:type="dxa"/>
          </w:tcPr>
          <w:p w14:paraId="67FBF3C2" w14:textId="77777777" w:rsidR="000F41FE" w:rsidRDefault="000F41FE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под ред. Е.А.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Стребелевой</w:t>
            </w:r>
            <w:proofErr w:type="spellEnd"/>
          </w:p>
        </w:tc>
      </w:tr>
      <w:tr w:rsidR="00505399" w:rsidRPr="000F41FE" w14:paraId="67FBF3C6" w14:textId="77777777" w:rsidTr="00505399">
        <w:trPr>
          <w:trHeight w:val="264"/>
        </w:trPr>
        <w:tc>
          <w:tcPr>
            <w:tcW w:w="5778" w:type="dxa"/>
          </w:tcPr>
          <w:p w14:paraId="67FBF3C4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Графическая методика «Кактус» автор </w:t>
            </w:r>
          </w:p>
        </w:tc>
        <w:tc>
          <w:tcPr>
            <w:tcW w:w="3119" w:type="dxa"/>
          </w:tcPr>
          <w:p w14:paraId="67FBF3C5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>М. А. Панфилова</w:t>
            </w:r>
          </w:p>
        </w:tc>
      </w:tr>
      <w:tr w:rsidR="00505399" w:rsidRPr="000F41FE" w14:paraId="67FBF3C9" w14:textId="77777777" w:rsidTr="00505399">
        <w:trPr>
          <w:trHeight w:val="609"/>
        </w:trPr>
        <w:tc>
          <w:tcPr>
            <w:tcW w:w="5778" w:type="dxa"/>
          </w:tcPr>
          <w:p w14:paraId="67FBF3C7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Тест тревожности ребенка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7FBF3C8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Р.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Тэммпл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, В.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Амен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, М.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Дорки</w:t>
            </w:r>
            <w:proofErr w:type="spellEnd"/>
          </w:p>
        </w:tc>
      </w:tr>
      <w:tr w:rsidR="00505399" w:rsidRPr="000F41FE" w14:paraId="67FBF3CC" w14:textId="77777777" w:rsidTr="00505399">
        <w:trPr>
          <w:trHeight w:val="361"/>
        </w:trPr>
        <w:tc>
          <w:tcPr>
            <w:tcW w:w="5778" w:type="dxa"/>
          </w:tcPr>
          <w:p w14:paraId="67FBF3CA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Статус в группе «Два дома» </w:t>
            </w:r>
          </w:p>
        </w:tc>
        <w:tc>
          <w:tcPr>
            <w:tcW w:w="3119" w:type="dxa"/>
          </w:tcPr>
          <w:p w14:paraId="67FBF3CB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Агаева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Е. Л.,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Брофман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В. В.</w:t>
            </w:r>
          </w:p>
        </w:tc>
      </w:tr>
      <w:tr w:rsidR="00505399" w:rsidRPr="000F41FE" w14:paraId="67FBF3CF" w14:textId="77777777" w:rsidTr="00505399">
        <w:trPr>
          <w:trHeight w:val="551"/>
        </w:trPr>
        <w:tc>
          <w:tcPr>
            <w:tcW w:w="5778" w:type="dxa"/>
          </w:tcPr>
          <w:p w14:paraId="67FBF3CD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Тест на определение уровня само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оценки детей 4-10 лет «Лесенка» </w:t>
            </w:r>
          </w:p>
        </w:tc>
        <w:tc>
          <w:tcPr>
            <w:tcW w:w="3119" w:type="dxa"/>
          </w:tcPr>
          <w:p w14:paraId="67FBF3CE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В. Щур </w:t>
            </w:r>
          </w:p>
        </w:tc>
      </w:tr>
      <w:tr w:rsidR="00505399" w:rsidRPr="000F41FE" w14:paraId="67FBF3D2" w14:textId="77777777" w:rsidTr="00505399">
        <w:trPr>
          <w:trHeight w:val="582"/>
        </w:trPr>
        <w:tc>
          <w:tcPr>
            <w:tcW w:w="5778" w:type="dxa"/>
          </w:tcPr>
          <w:p w14:paraId="67FBF3D0" w14:textId="77777777" w:rsidR="00505399" w:rsidRPr="000F41FE" w:rsidRDefault="00505399" w:rsidP="000F41FE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Методика изучения эмоционального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самочувствия ребенка в детском </w:t>
            </w: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саду. Тест «Я в детском саду»</w:t>
            </w:r>
          </w:p>
        </w:tc>
        <w:tc>
          <w:tcPr>
            <w:tcW w:w="3119" w:type="dxa"/>
          </w:tcPr>
          <w:p w14:paraId="67FBF3D1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</w:p>
        </w:tc>
      </w:tr>
      <w:tr w:rsidR="00505399" w:rsidRPr="000F41FE" w14:paraId="67FBF3D5" w14:textId="77777777" w:rsidTr="00505399">
        <w:trPr>
          <w:trHeight w:val="555"/>
        </w:trPr>
        <w:tc>
          <w:tcPr>
            <w:tcW w:w="5778" w:type="dxa"/>
          </w:tcPr>
          <w:p w14:paraId="67FBF3D3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Тест – опросник родительского отношения </w:t>
            </w:r>
          </w:p>
        </w:tc>
        <w:tc>
          <w:tcPr>
            <w:tcW w:w="3119" w:type="dxa"/>
          </w:tcPr>
          <w:p w14:paraId="67FBF3D4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А. Я. Варга, В. В.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8"/>
              </w:rPr>
              <w:t>Столин</w:t>
            </w:r>
            <w:proofErr w:type="spellEnd"/>
          </w:p>
        </w:tc>
      </w:tr>
      <w:tr w:rsidR="00505399" w:rsidRPr="000F41FE" w14:paraId="67FBF3D8" w14:textId="77777777" w:rsidTr="00505399">
        <w:trPr>
          <w:trHeight w:val="250"/>
        </w:trPr>
        <w:tc>
          <w:tcPr>
            <w:tcW w:w="5778" w:type="dxa"/>
          </w:tcPr>
          <w:p w14:paraId="67FBF3D6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«Кинетический рисунок семьи». </w:t>
            </w:r>
          </w:p>
        </w:tc>
        <w:tc>
          <w:tcPr>
            <w:tcW w:w="3119" w:type="dxa"/>
          </w:tcPr>
          <w:p w14:paraId="67FBF3D7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Автор Р. Бернс,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С. Кауфман</w:t>
            </w:r>
          </w:p>
        </w:tc>
      </w:tr>
      <w:tr w:rsidR="00505399" w:rsidRPr="000F41FE" w14:paraId="67FBF3DB" w14:textId="77777777" w:rsidTr="00505399">
        <w:trPr>
          <w:trHeight w:val="820"/>
        </w:trPr>
        <w:tc>
          <w:tcPr>
            <w:tcW w:w="5778" w:type="dxa"/>
          </w:tcPr>
          <w:p w14:paraId="67FBF3D9" w14:textId="77777777" w:rsidR="00505399" w:rsidRPr="000F41FE" w:rsidRDefault="00505399" w:rsidP="00505399">
            <w:pPr>
              <w:jc w:val="both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Обследование мотивационной готовности детей к школе по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Методике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М.Р. Гинсбурга</w:t>
            </w: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>«Определение мотивов учения»</w:t>
            </w:r>
          </w:p>
        </w:tc>
        <w:tc>
          <w:tcPr>
            <w:tcW w:w="3119" w:type="dxa"/>
          </w:tcPr>
          <w:p w14:paraId="67FBF3DA" w14:textId="77777777" w:rsidR="00505399" w:rsidRDefault="00505399" w:rsidP="000F41FE">
            <w:pPr>
              <w:pStyle w:val="a4"/>
              <w:ind w:left="0"/>
              <w:jc w:val="center"/>
              <w:rPr>
                <w:rFonts w:eastAsia="Times New Roman"/>
                <w:color w:val="000000" w:themeColor="text1"/>
                <w:sz w:val="24"/>
                <w:szCs w:val="28"/>
              </w:rPr>
            </w:pPr>
            <w:r w:rsidRPr="000F41FE">
              <w:rPr>
                <w:rFonts w:eastAsia="Times New Roman"/>
                <w:color w:val="000000" w:themeColor="text1"/>
                <w:sz w:val="24"/>
                <w:szCs w:val="28"/>
              </w:rPr>
              <w:t>М.Р. Гинсбург</w:t>
            </w:r>
            <w:r>
              <w:rPr>
                <w:rFonts w:eastAsia="Times New Roman"/>
                <w:color w:val="000000" w:themeColor="text1"/>
                <w:sz w:val="24"/>
                <w:szCs w:val="28"/>
              </w:rPr>
              <w:t>а</w:t>
            </w:r>
          </w:p>
        </w:tc>
      </w:tr>
    </w:tbl>
    <w:p w14:paraId="67FBF3DC" w14:textId="77777777" w:rsidR="000F41FE" w:rsidRDefault="000F41FE"/>
    <w:sectPr w:rsidR="000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9C2E" w14:textId="77777777" w:rsidR="00A71244" w:rsidRDefault="00A71244" w:rsidP="00A71244">
      <w:pPr>
        <w:spacing w:after="0" w:line="240" w:lineRule="auto"/>
      </w:pPr>
      <w:r>
        <w:separator/>
      </w:r>
    </w:p>
  </w:endnote>
  <w:endnote w:type="continuationSeparator" w:id="0">
    <w:p w14:paraId="47E8A0DF" w14:textId="77777777" w:rsidR="00A71244" w:rsidRDefault="00A71244" w:rsidP="00A7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53AD" w14:textId="77777777" w:rsidR="00A71244" w:rsidRDefault="00A71244" w:rsidP="00A71244">
      <w:pPr>
        <w:spacing w:after="0" w:line="240" w:lineRule="auto"/>
      </w:pPr>
      <w:r>
        <w:separator/>
      </w:r>
    </w:p>
  </w:footnote>
  <w:footnote w:type="continuationSeparator" w:id="0">
    <w:p w14:paraId="4E7DB80A" w14:textId="77777777" w:rsidR="00A71244" w:rsidRDefault="00A71244" w:rsidP="00A7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6D4"/>
    <w:multiLevelType w:val="singleLevel"/>
    <w:tmpl w:val="36F766D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60"/>
    <w:rsid w:val="000F41FE"/>
    <w:rsid w:val="001924D9"/>
    <w:rsid w:val="00505399"/>
    <w:rsid w:val="007A10FE"/>
    <w:rsid w:val="00A71244"/>
    <w:rsid w:val="00AA52ED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F376"/>
  <w15:docId w15:val="{ED24C6E2-9F41-4C48-A545-CCEA46B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F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244"/>
  </w:style>
  <w:style w:type="paragraph" w:styleId="a7">
    <w:name w:val="footer"/>
    <w:basedOn w:val="a"/>
    <w:link w:val="a8"/>
    <w:uiPriority w:val="99"/>
    <w:unhideWhenUsed/>
    <w:rsid w:val="00A7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Дарья Прокофьева</cp:lastModifiedBy>
  <cp:revision>2</cp:revision>
  <dcterms:created xsi:type="dcterms:W3CDTF">2023-08-16T08:08:00Z</dcterms:created>
  <dcterms:modified xsi:type="dcterms:W3CDTF">2024-04-15T06:43:00Z</dcterms:modified>
</cp:coreProperties>
</file>